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E702" w14:textId="3AFAEBC9" w:rsidR="00702352" w:rsidRDefault="00B326F6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7344101" wp14:editId="7548F5C3">
            <wp:extent cx="629412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4FA2" w14:textId="77777777" w:rsidR="00702352" w:rsidRDefault="00702352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8DE703" w14:textId="77777777" w:rsidR="00702352" w:rsidRDefault="00702352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884D95" w14:textId="77777777" w:rsidR="00702352" w:rsidRDefault="00702352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31AA8" w14:textId="23E41863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</w:t>
      </w:r>
    </w:p>
    <w:p w14:paraId="6A627A11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5EF1D29D" w14:textId="77777777" w:rsidR="000E5EB5" w:rsidRDefault="000E5EB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29B536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Коллективный договор (далее по тексту – Договор) заключен в филиале ПАО «МРСК Сибири» - «Омскэнерго» (далее по тексту – филиал) на основании Трудового кодекса Российской Федерации (далее по тексту – ТК РФ), Отраслевого тарифного соглашения в электроэнергетике Российской Федерации на 201</w:t>
      </w:r>
      <w:r w:rsidR="00105A27" w:rsidRPr="00105A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-2021 годы (далее по тексту – ОТС).</w:t>
      </w:r>
    </w:p>
    <w:p w14:paraId="2119D334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Сторонами настоящего Договора являются: </w:t>
      </w:r>
    </w:p>
    <w:p w14:paraId="76C82BA8" w14:textId="77777777" w:rsidR="000E5EB5" w:rsidRDefault="00942C4F">
      <w:pPr>
        <w:pStyle w:val="a4"/>
        <w:keepNext/>
        <w:keepLines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Работодатель – филиал ПАО «МРСК Сибири» – «Омскэнерго» в лице заместителя генерального директора – директора филиала </w:t>
      </w:r>
      <w:proofErr w:type="spellStart"/>
      <w:r>
        <w:rPr>
          <w:rFonts w:ascii="Times New Roman" w:hAnsi="Times New Roman"/>
          <w:sz w:val="24"/>
          <w:szCs w:val="24"/>
        </w:rPr>
        <w:t>Моденова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действующего на основании доверенности от 08.06.2018 №55/38;</w:t>
      </w:r>
    </w:p>
    <w:p w14:paraId="783FCDF4" w14:textId="77777777" w:rsidR="000E5EB5" w:rsidRDefault="00942C4F">
      <w:pPr>
        <w:pStyle w:val="a4"/>
        <w:keepNext/>
        <w:keepLines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– физические лица, вступившие в трудовые отношения с Работодателем, в лице их представителя – председателя первичной профсоюзной организации филиала ПАО «МРСК Сибири» - «Омскэнерго» Ефимкина А.Н., уполномоченного решением  коллектива работников (Протокол Конференции от 02.07.2015 № 1) в соответствии с нормами статьи 29 ТК РФ (далее по тексту – Профсоюз).</w:t>
      </w:r>
    </w:p>
    <w:p w14:paraId="42CD08A5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является правовым актом, регулирующим социально-трудовые отношения в филиале и устанавливающим, в том числе, права и обязанности сторон социального партнерства филиала (Работодателя, Работников и их полномочных представителей).</w:t>
      </w:r>
    </w:p>
    <w:p w14:paraId="4ED17749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Договора являются: </w:t>
      </w:r>
    </w:p>
    <w:p w14:paraId="54DA0116" w14:textId="77777777" w:rsidR="000E5EB5" w:rsidRDefault="00942C4F">
      <w:pPr>
        <w:pStyle w:val="a4"/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социальной стабильности в филиале, а также поддержание во внешней среде имиджа социально-ответственной компании;</w:t>
      </w:r>
    </w:p>
    <w:p w14:paraId="4A689377" w14:textId="77777777" w:rsidR="000E5EB5" w:rsidRDefault="00942C4F">
      <w:pPr>
        <w:pStyle w:val="a4"/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договорных отношений между сторонами социального партнерства филиала;</w:t>
      </w:r>
    </w:p>
    <w:p w14:paraId="28EE1A58" w14:textId="77777777" w:rsidR="000E5EB5" w:rsidRDefault="00942C4F">
      <w:pPr>
        <w:pStyle w:val="a4"/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социально-экономических прав и гарантий Работников, предусмотренных трудовым законодательством, ОТС;</w:t>
      </w:r>
    </w:p>
    <w:p w14:paraId="51755AD7" w14:textId="77777777" w:rsidR="000E5EB5" w:rsidRDefault="00942C4F">
      <w:pPr>
        <w:pStyle w:val="a4"/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и закрепление квалифицированных Работников;</w:t>
      </w:r>
    </w:p>
    <w:p w14:paraId="1E2ABEC7" w14:textId="77777777" w:rsidR="000E5EB5" w:rsidRDefault="00942C4F">
      <w:pPr>
        <w:pStyle w:val="a4"/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производительности труда, эффективности производства, конкурентоспособность на рынке труда.</w:t>
      </w:r>
    </w:p>
    <w:p w14:paraId="68E59582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основан на принципах равноправия, уважения и учета прав и законных интересов сторон социального партнерства филиала, добровольности, законности, обоснованности принятия на себя обязательств, а также обязательности и реальности их исполнения.</w:t>
      </w:r>
    </w:p>
    <w:p w14:paraId="4AA5856D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сторон социального партнерства, предусматривающие финансовые расходы, обеспечиваются за счет средств стороны, принявшей на себя соответствующие обязательства, если иное не предусмотрено действующим законодательством, ОТС и Договором.</w:t>
      </w:r>
    </w:p>
    <w:p w14:paraId="4AFC8156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признают, что основой экономических отношений в электроэнергетике является государственное регулирование тарифов на услуги по передаче электрической энергии и учтенные в тарифах расходы филиала ПАО «МРСК Сибири» - «Омскэнерго», в том числе, расходы на оплату труда.</w:t>
      </w:r>
    </w:p>
    <w:p w14:paraId="53FA98CE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действует в отношении Работодателя и всех Работников, состоящих в трудовых отношениях с Работодателем, за исключением случаев, установленных в самом Коллективном договоре. Коллективный договор в части разделов 2 «Рабочее время и время отдыха», 6 «Социальные льготы, гарантии и компенсации» распространяет свое действие на работников централизованных подразделений, осуществляющих свою деятельность в интересах филиала.</w:t>
      </w:r>
    </w:p>
    <w:p w14:paraId="4FC50B80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вступает в силу с 1 января 2019 года и действует по 31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 года включительно.</w:t>
      </w:r>
    </w:p>
    <w:p w14:paraId="55570038" w14:textId="77777777" w:rsidR="000E5EB5" w:rsidRPr="00DA2EEC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истечению срока действия Коллективного договора, при отсутствии письменного уведомления любой из сторон, Коллективный договор считается продленным на  три года.</w:t>
      </w:r>
    </w:p>
    <w:p w14:paraId="05B05291" w14:textId="77777777" w:rsidR="00DA2EEC" w:rsidRDefault="00DA2EEC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заключения Единого Коллективного договора ПАО «МРСК Сибири» (далее – Единый договор) настоящий Коллективный договор прекращает свое действие с момента вступления в силу Единого договора.</w:t>
      </w:r>
    </w:p>
    <w:p w14:paraId="585C3F91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настоящий Коллективный договор производятся в течение срока его действия по взаимному соглашению сторон после предварительного рассмотрения предложений заинтересованной стороны на заседании действующей переговорной двухсторонней комиссии по подготовке коллективного договора и одобрения их собранием либо конференцией работников. Вносимые изменения и дополнения не должны ухудшать положения работников.</w:t>
      </w:r>
    </w:p>
    <w:p w14:paraId="65FF9509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выполнения коллективного договора осуществляется постоянно действующий двухсторонней комиссией, утвержденной приказом филиала.</w:t>
      </w:r>
    </w:p>
    <w:p w14:paraId="190561AC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выполнения коллективного договора стороны обязуются проводить их обсуждение на собрании (конференции) работников не реже одного раза в год.</w:t>
      </w:r>
    </w:p>
    <w:p w14:paraId="7E80D06F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Договаривающиеся стороны, признавая принципы социального партнерства, обязуются принимать меры, предотвращающие конфликтные ситуации, мешающие выполнению Коллективного договора.</w:t>
      </w:r>
    </w:p>
    <w:p w14:paraId="2EC92112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нормативные акты, содержащие нормы трудового права, принимаются  Работодателем по согласованию с профсоюзным комитетом.</w:t>
      </w:r>
    </w:p>
    <w:p w14:paraId="750674FF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Работодатель по запросу Профсоюза предоставляет информацию о финансово-экономическом положении предприятия, размере средств в тарифно-балансовом решении. </w:t>
      </w:r>
    </w:p>
    <w:p w14:paraId="13C34317" w14:textId="77777777" w:rsidR="000E5EB5" w:rsidRDefault="00942C4F">
      <w:pPr>
        <w:pStyle w:val="a4"/>
        <w:keepNext/>
        <w:keepLines/>
        <w:widowControl w:val="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и Профсоюз своевременно доводят до сведения всех работников содержание Коллективного договора, приложений к нему, а также внесенные в Коллективный договор изменения и дополнения.</w:t>
      </w:r>
    </w:p>
    <w:p w14:paraId="44F184EC" w14:textId="77777777" w:rsidR="000E5EB5" w:rsidRDefault="00942C4F">
      <w:pPr>
        <w:pStyle w:val="a4"/>
        <w:keepNext/>
        <w:keepLines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реорганизации или ликвидации Работодателя, выполнение обязательств по данному Коллективному договору возлагается на его преемника (при наличии такового).</w:t>
      </w:r>
    </w:p>
    <w:p w14:paraId="00853B16" w14:textId="77777777" w:rsidR="000E5EB5" w:rsidRDefault="000E5EB5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387D4F" w14:textId="77777777" w:rsidR="000E5EB5" w:rsidRDefault="000E5EB5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2BE9AA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</w:p>
    <w:p w14:paraId="5BAFD2F2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РАБОЧЕЕ ВРЕМЯ И ВРЕМЯ ОТДЫХА</w:t>
      </w:r>
    </w:p>
    <w:p w14:paraId="033C683F" w14:textId="77777777" w:rsidR="000E5EB5" w:rsidRDefault="000E5EB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7D7E8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рабочего времени и времени отдыха устанавливается правилами внутреннего трудового распорядка, согласованными с профсоюзным комитетом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A2C0C3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непрерывного производства ночной сменой признается смена, не менее 50% которой приходится на ночное время, вечерней – предшествующая ночной (при трех – и более сменном режиме работы). Доплата за работу в вечернюю и ночную смены устанавливается в соответствии с п. 3.16 раздела 3 настоящего Коллективного договора.</w:t>
      </w:r>
    </w:p>
    <w:p w14:paraId="45C9F5BF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предоставляется ежегодный оплачиваемый отпуск продолжительностью 28 календарных дней независимо от продолжительности рабочей недели.</w:t>
      </w:r>
    </w:p>
    <w:p w14:paraId="6FE5726E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оплачиваемый отпуск предоставляется работнику по графику отпусков, утверждаемому работодателем и согласованному с профсоюзным комитетом до начала календарного года. График отпусков обязателен как для работника, так и для работодателя. </w:t>
      </w:r>
    </w:p>
    <w:p w14:paraId="5063E231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предоставляются дополнительные оплачиваемые отпуска в случаях:</w:t>
      </w:r>
    </w:p>
    <w:p w14:paraId="22E951F0" w14:textId="77777777" w:rsidR="000E5EB5" w:rsidRDefault="00942C4F">
      <w:pPr>
        <w:pStyle w:val="a4"/>
        <w:keepNext/>
        <w:keepLines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отцу ребенка при рождении ребенка– 1 день;</w:t>
      </w:r>
    </w:p>
    <w:p w14:paraId="6BF91962" w14:textId="77777777" w:rsidR="000E5EB5" w:rsidRDefault="00942C4F">
      <w:pPr>
        <w:pStyle w:val="a4"/>
        <w:keepNext/>
        <w:keepLines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собственной свадьбы, свадьбы детей (во всех случаях, если брак заключается впервые) - 2 дня;</w:t>
      </w:r>
    </w:p>
    <w:p w14:paraId="4E4FC374" w14:textId="77777777" w:rsidR="000E5EB5" w:rsidRDefault="00942C4F">
      <w:pPr>
        <w:pStyle w:val="a4"/>
        <w:keepNext/>
        <w:keepLines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смерти супруга (супруги), членов семьи (детей, родителей, родных братьев и сестер, опекуна, попечителя) – 3 дня;</w:t>
      </w:r>
    </w:p>
    <w:p w14:paraId="650A26E9" w14:textId="77777777" w:rsidR="000E5EB5" w:rsidRDefault="00942C4F">
      <w:pPr>
        <w:pStyle w:val="a4"/>
        <w:keepNext/>
        <w:keepLines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одному из родителей либо другому лицу (опекуну), воспитывающему детей – школьников младших классов (1-4 классы), предоставляется дополнительный однодневный оплачиваемый отпуск в День Знаний 1 сентября. </w:t>
      </w:r>
      <w:r>
        <w:rPr>
          <w:rFonts w:ascii="Times New Roman" w:hAnsi="Times New Roman"/>
          <w:bCs/>
          <w:sz w:val="24"/>
          <w:szCs w:val="24"/>
        </w:rPr>
        <w:t>При совпадении Дня Знаний и выходного дня День Знаний переносится на следующий после выходного рабочий день.</w:t>
      </w:r>
    </w:p>
    <w:p w14:paraId="51839674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Работникам, условия труда которых на рабочих местах по результатам специальной оценки условий труда отнесены к вредным условиям труда, либо опасным условиям труда, устанавливается ежегодный, дополнительный оплачиваемый отпуск продолжительностью:</w:t>
      </w:r>
    </w:p>
    <w:p w14:paraId="402FC9DD" w14:textId="77777777" w:rsidR="000E5EB5" w:rsidRDefault="00942C4F">
      <w:pPr>
        <w:keepNext/>
        <w:keepLines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классе условий труда 3.1 - 7 календарных дней; </w:t>
      </w:r>
    </w:p>
    <w:p w14:paraId="04600871" w14:textId="77777777" w:rsidR="000E5EB5" w:rsidRDefault="00942C4F">
      <w:pPr>
        <w:keepNext/>
        <w:keepLines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классе условий труда: 3.2, 3.3, 3.4, 4 - 14 календарных дней.</w:t>
      </w:r>
    </w:p>
    <w:p w14:paraId="733092C4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случае, если в результате проведенной специальной оценки условий труда условия труда на рабочем месте улучшились/ухудшились, то работнику, занятому на таком рабочем месте, продолжительность дополнительного оплачиваемого отпуска на работах с вредными и (или) опасными условиями труда устанавливается в соответствии с вышеуказанной шкалой. Годовой баланс рабочего времени утверждается работодателем по согласованию с профсоюзным комитетом.</w:t>
      </w:r>
    </w:p>
    <w:p w14:paraId="297B607E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сменной работе устанавливается продолжительность рабочего времени в соответствии с графиком сменности, утверждаемым работодателем по согласованию с профсоюзным комитетом. </w:t>
      </w:r>
    </w:p>
    <w:p w14:paraId="7D317BD7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Работникам, занятым на работах с многосменным режимом труда, предоставляется дополнительный отпуск до 4-х календарных дней.</w:t>
      </w:r>
    </w:p>
    <w:p w14:paraId="6E68DE8A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приемки смены (20 минут) персоналом, работающим на оборудовании, с безостановочным режимом, оплачивается.</w:t>
      </w:r>
    </w:p>
    <w:p w14:paraId="482E42A7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дежурства на дому без права отлучаться (за исключением вызова на работу) учитывается из расчета 10 минут за каждый час дежурства. Оплата производится в соответствии со статьей 153 ТК РФ.</w:t>
      </w:r>
    </w:p>
    <w:p w14:paraId="31BFD783" w14:textId="77777777" w:rsidR="000E5EB5" w:rsidRDefault="00942C4F">
      <w:pPr>
        <w:pStyle w:val="a4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дежурство ответственных дежурных в выходные и нерабочие праздничные дни осуществляется в режиме «на дому» в соответствии с квартальными графиками дежурства, которые утверждаются приказом директора филиала, с соблюдением процедуры учета мнения выборного органа первичной профсоюзной организации, и с фиксированием даты и времени дежурства.</w:t>
      </w:r>
    </w:p>
    <w:p w14:paraId="27BB8413" w14:textId="77777777" w:rsidR="000E5EB5" w:rsidRDefault="00942C4F">
      <w:pPr>
        <w:pStyle w:val="a4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прилагаются заявления работников, оформленные в установленном порядке.</w:t>
      </w:r>
    </w:p>
    <w:p w14:paraId="5FC68B51" w14:textId="77777777" w:rsidR="000E5EB5" w:rsidRDefault="00942C4F">
      <w:pPr>
        <w:pStyle w:val="a4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заявлению работника дежурство в выходной и нерабочий праздничный день компенсируется предоставлением другого дня отдыха пропорционально времени дежурства (из расчета четверть часа за каждый час дежурства). Предоставление дня отдыха оформляется приказом директора филиала.</w:t>
      </w:r>
    </w:p>
    <w:p w14:paraId="5EDB8807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затраченное на проведение технической учебы оперативного и оперативно-ремонтного персонала, включается в состав суммированного учета рабочего времени.</w:t>
      </w:r>
    </w:p>
    <w:p w14:paraId="26FE5A13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учетного периода при суммированном учете рабочего времени – 1 календарный год.</w:t>
      </w:r>
    </w:p>
    <w:p w14:paraId="06D2431A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 без сохранения заработной платы может быть предоставлен работнику по его письменному заявлению в соответствии со ст.128 ТК РФ. Отпуск по уходу за больными родственниками (родителями, супругами, детьми) без сохранения заработной платы может быть  предоставлен по письменному заявлению работника продолжительностью до 30 календарных дней.</w:t>
      </w:r>
    </w:p>
    <w:p w14:paraId="4B64F8C3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энергетика ежегодно отмечается 22 декабря без объявления его нерабочим днем.</w:t>
      </w:r>
    </w:p>
    <w:p w14:paraId="7BA83324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работников филиала устанавливается пятидневная рабочая неделя. Общими выходными днями являются суббота и воскресенье.</w:t>
      </w:r>
    </w:p>
    <w:p w14:paraId="7EBEF844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и окончания работы и перерывы для отдыха и питания устанавливаются следующие: начало рабочего дня – 8 часов 00 минут, окончание – 17 часов 00 минут, перерыв на обед – один час с 12 часов 00 минут до 13 часов 00 минут. В течение рабочего дня (в 10-00 час и 15-00 час.) устанавливается два перерыва по 15 минут для кратковременного отдыха (данные перерывы включаются в рабочее время). При необходимости для структурных подразделений локальным нормативным актом может быть изменено время начала и окончания обеденного перерыва и перерыва для кратковременного отдыха, при этом общая продолжительность перерывов не увеличивается.</w:t>
      </w:r>
    </w:p>
    <w:p w14:paraId="7F474335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исключительных случаях, по личному заявлению работника Работодатель может изменить общепринятый распорядок трудового дня (в соответствии с Трудовым кодексом, без ущерба здоровью работника и качеству его работы). Изменение режима рабочего времени оформляется в соответствии с порядком, установленным для внесения изменений в трудовой договор.</w:t>
      </w:r>
    </w:p>
    <w:p w14:paraId="6BEA47DB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производственной необходимостью – для отдельных категорий работников, может производиться смещение начала и конца рабочего дня, обеденного перерыва, но по согласованию с профсоюзным комитетом, со своевременным уведомлением работника об изменении распорядка и указанием срока действия такого изменения. Изменение режима рабочего времени оформляется в соответствии с порядком, установленным для внесения изменений в трудовой договор.</w:t>
      </w:r>
    </w:p>
    <w:p w14:paraId="15D3834A" w14:textId="77777777" w:rsidR="000E5EB5" w:rsidRDefault="00942C4F">
      <w:pPr>
        <w:pStyle w:val="a4"/>
        <w:keepNext/>
        <w:keepLines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 диспетчеров, работников оперативно - выездных бригад, работников по обслуживанию подстанций, водителей дежурного автомобиля и других работников, относящихся к категории оперативного персонала, а также сотрудников управления взаимодействия с клиентами регулируется графиками сменности, которые доводятся до сведения работников не позднее, чем за один месяц до введения их в действие.</w:t>
      </w:r>
    </w:p>
    <w:p w14:paraId="6E60628E" w14:textId="77777777" w:rsidR="000E5EB5" w:rsidRDefault="000E5EB5">
      <w:pPr>
        <w:pStyle w:val="a4"/>
        <w:keepNext/>
        <w:keepLines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2B1D607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</w:p>
    <w:p w14:paraId="7B6C8881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ОПЛАТА ТРУДА</w:t>
      </w:r>
    </w:p>
    <w:p w14:paraId="0DBDC563" w14:textId="77777777" w:rsidR="000E5EB5" w:rsidRDefault="000E5EB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4A2F92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обеспечивает:</w:t>
      </w:r>
    </w:p>
    <w:p w14:paraId="6D0FCE40" w14:textId="77777777" w:rsidR="000E5EB5" w:rsidRDefault="00942C4F">
      <w:pPr>
        <w:pStyle w:val="a4"/>
        <w:keepNext/>
        <w:keepLines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оплаты труда работников с результатами работы;</w:t>
      </w:r>
    </w:p>
    <w:p w14:paraId="126861C4" w14:textId="77777777" w:rsidR="000E5EB5" w:rsidRDefault="00942C4F">
      <w:pPr>
        <w:pStyle w:val="a4"/>
        <w:keepNext/>
        <w:keepLines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доведение до работников информации о применяемых условиях оплаты труда;</w:t>
      </w:r>
    </w:p>
    <w:p w14:paraId="497B6110" w14:textId="77777777" w:rsidR="000E5EB5" w:rsidRDefault="00942C4F">
      <w:pPr>
        <w:pStyle w:val="a4"/>
        <w:keepNext/>
        <w:keepLines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нормирования труда.</w:t>
      </w:r>
    </w:p>
    <w:p w14:paraId="1D4779E2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проводят политику, направленную на постоянный рост эффективности производства, увеличение реальной заработной платы работников.</w:t>
      </w:r>
    </w:p>
    <w:p w14:paraId="5A1B8920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(средства), направляемые на оплату труда, рассчитываются, исходя из численности работников списочного состава и числа вакантных рабочих мест (но не выше нормативной численности) с учетом нормативной численности на вновь вводимые объекты, размера ММТС, среднего тарифного коэффициента по Организации.</w:t>
      </w:r>
    </w:p>
    <w:p w14:paraId="6D68690A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средств на оплату труда, утвержденных Региональной энергетической комиссией Омской области в тарифе на передачу электрической энергии и плате за технологическое присоединение к сетям, Работодатель устанавливает систему оплаты труда, регулирует размеры заработной платы работников в зависимости от их квалификации, сложности выполняемых работ, количества и качества затрачиваемого труда, условий труда, в соответствии с настоящим Договором и локальными нормативными актами, принятыми в Обществе и филиале.</w:t>
      </w:r>
    </w:p>
    <w:p w14:paraId="59928B5C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ПАО «МРСК Сибири» - «Омскэнерго» в пределах имеющихся средств на оплату труда работников определяет размеры доплат, надбавок, премий и других мер материального стимулирования, а также размеры должностных окладов всех категорий работников с учетом мнения выборного профсоюзного органа.</w:t>
      </w:r>
    </w:p>
    <w:p w14:paraId="65F92375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Тарифная составляющая расходов (средств), направляемых на оплату труда, принимается по минимальной тарифной ставке рабочего 1-го разряда, предусмотренной пунктом 3.7 настоящего Коллективного договора и тарифного коэффициента, соответствующего средней по Обществу ступени оплаты труда.</w:t>
      </w:r>
    </w:p>
    <w:p w14:paraId="21D233F2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Минимальная месячная тарифная ставка рабочих первого разряда промышленно-производственного персонала, занятых на эксплуатации, ремонте и строительстве объектов электроэнергетической промышленности и полностью отработавших определенную работодателем на этот период норму рабочего времени и выполнивших свои трудовые обязанности (нормы труда), устанавливается с 1 января 2019 года в размере 7 134 руб. Работодатель производит увеличение минимальной месячной тарифной ставки на величину фактического роста индекса потребительских цен в РФ один раз в год.</w:t>
      </w:r>
    </w:p>
    <w:p w14:paraId="181F88BC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Работодатель  обеспечивает тарификацию работ и присвоение тарифных разрядов работникам с учетом единого </w:t>
      </w:r>
      <w:proofErr w:type="spellStart"/>
      <w:r>
        <w:rPr>
          <w:rFonts w:ascii="Times New Roman" w:hAnsi="Times New Roman"/>
          <w:sz w:val="24"/>
          <w:szCs w:val="24"/>
        </w:rPr>
        <w:t>Тарифно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квалификационного справочника работ и профессий рабочих, </w:t>
      </w:r>
      <w:proofErr w:type="spellStart"/>
      <w:r>
        <w:rPr>
          <w:rFonts w:ascii="Times New Roman" w:hAnsi="Times New Roman"/>
          <w:sz w:val="24"/>
          <w:szCs w:val="24"/>
        </w:rPr>
        <w:t>Тарифно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квалификационного справочника работ и профессий рабочих электроэнергетики, 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 организаций электроэнергетики.</w:t>
      </w:r>
    </w:p>
    <w:p w14:paraId="0CCD4228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сложности, масштаба функций все должности филиала распределяются по ступеням оплаты труда в соответствии с Классификатором по оплате труда, утвержденным локальным нормативным актом Общества и филиала.</w:t>
      </w:r>
    </w:p>
    <w:p w14:paraId="396FB24D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величин должностных окладов работников производится в соответствии с Методикой определения должностных окладов работников по результатам оценки компетенций.</w:t>
      </w:r>
    </w:p>
    <w:p w14:paraId="0D180F8A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Работодатели вправе устанавливать дополнительные дифференцированные коэффициенты (не менее 1,0) к действующему (в соответствии с принятой в филиале системой оплаты труда, обеспечивающей выполнение минимальных гарантий, предусмотренных настоящим Договором) фонду оплаты труда в зависимости от территориального расположения обособленных структурных подразделений филиала и региональных особенностей рынка труда.</w:t>
      </w:r>
    </w:p>
    <w:p w14:paraId="6F18D342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проводит конкурсы и соревнования профессионального мастерства, другие конкурсы и соревнования, способствующие повышению уровня подготовки работников филиала. Порядок проведения указанных соревнований и конкурсов, условия и размер премирования победителей определяется в соответствии с локальными нормативными актами, принятыми в филиале с учетом мнения первичной профсоюзной организации.</w:t>
      </w:r>
    </w:p>
    <w:p w14:paraId="266D78AC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оплаты и стимулирования труда, в том числе выплата премий и вознаграждений, оплата за работу в ночное время, выходные и нерабочие, праздничные дни, сверхурочную работу и в других случаях, а также установление доплат и надбавок производится в соответствии с локальными нормативными актами, регулирующими вопросы оплаты труда в Обществе и филиале.</w:t>
      </w:r>
    </w:p>
    <w:p w14:paraId="50BB3553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организации оплаты труда работников филиала ПАО «МРСК Сибири» - «Омскэнерго» применяется повременно-премиальная и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сдельная формы оплаты труда. </w:t>
      </w:r>
    </w:p>
    <w:p w14:paraId="38F99EFF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оплаты труда начальников РЭС дополнительно регулируется локальным нормативным актом, утвержденным в филиале.</w:t>
      </w:r>
    </w:p>
    <w:p w14:paraId="5B55816A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Доплаты за работу в вечернюю и ночную смену / ночное время устанавливаются в размере 20% тарифной ставки оклада за каждый час работы в вечернюю смену и 40% тарифной ставки (оклада) за каждый час работы в ночную смену / ночное время.</w:t>
      </w:r>
    </w:p>
    <w:p w14:paraId="7A52A51B" w14:textId="77777777" w:rsidR="000E5EB5" w:rsidRDefault="00942C4F">
      <w:pPr>
        <w:keepNext/>
        <w:keepLines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Ночное время – время с 22 часов до 6 часов.</w:t>
      </w:r>
    </w:p>
    <w:p w14:paraId="4F9508B3" w14:textId="77777777" w:rsidR="000E5EB5" w:rsidRDefault="00942C4F">
      <w:pPr>
        <w:keepNext/>
        <w:keepLines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Ночной признается смена не менее 50% которой приходится на ночное время.</w:t>
      </w:r>
    </w:p>
    <w:p w14:paraId="237B99AA" w14:textId="77777777" w:rsidR="000E5EB5" w:rsidRDefault="00942C4F">
      <w:pPr>
        <w:keepNext/>
        <w:keepLines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доплаты включают в себя повышенный размер оплаты труда в ночное время, предусмотренный Трудовым Кодексом РФ.</w:t>
      </w:r>
    </w:p>
    <w:p w14:paraId="57C2D20B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обеспечивает возмещение расходов, связанных со служебными поездками работников, постоянная работа которых осуществляется в пути или имеет разъездной характер, а также с работой в полевых условиях, согласно локальному нормативному акту, утвержденному в филиале.</w:t>
      </w:r>
    </w:p>
    <w:p w14:paraId="6800CE2E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Работодатель устанавливает доплату за вредные и (или) опасные условия труда в процентах к тарифной ставке (окладу) работника, в зависимости от классификации условий труда по </w:t>
      </w:r>
      <w:proofErr w:type="spellStart"/>
      <w:r w:rsidRPr="00F27840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F27840">
        <w:rPr>
          <w:rFonts w:ascii="Times New Roman" w:hAnsi="Times New Roman"/>
          <w:sz w:val="24"/>
          <w:szCs w:val="24"/>
        </w:rPr>
        <w:t xml:space="preserve">, тяжести, напряженности трудового процесса и определения класса условий труда при </w:t>
      </w:r>
      <w:r w:rsidR="008B1FDB" w:rsidRPr="00F27840">
        <w:rPr>
          <w:rFonts w:ascii="Times New Roman" w:hAnsi="Times New Roman"/>
          <w:sz w:val="24"/>
          <w:szCs w:val="24"/>
        </w:rPr>
        <w:t>проведении</w:t>
      </w:r>
      <w:r w:rsidRPr="00F27840">
        <w:rPr>
          <w:rFonts w:ascii="Times New Roman" w:hAnsi="Times New Roman"/>
          <w:sz w:val="24"/>
          <w:szCs w:val="24"/>
        </w:rPr>
        <w:t xml:space="preserve"> специаль</w:t>
      </w:r>
      <w:r w:rsidR="008B1FDB" w:rsidRPr="00F27840">
        <w:rPr>
          <w:rFonts w:ascii="Times New Roman" w:hAnsi="Times New Roman"/>
          <w:sz w:val="24"/>
          <w:szCs w:val="24"/>
        </w:rPr>
        <w:t xml:space="preserve">ной </w:t>
      </w:r>
      <w:r w:rsidRPr="00F27840">
        <w:rPr>
          <w:rFonts w:ascii="Times New Roman" w:hAnsi="Times New Roman"/>
          <w:sz w:val="24"/>
          <w:szCs w:val="24"/>
        </w:rPr>
        <w:t>оценк</w:t>
      </w:r>
      <w:r w:rsidR="008B1FDB" w:rsidRPr="00F27840">
        <w:rPr>
          <w:rFonts w:ascii="Times New Roman" w:hAnsi="Times New Roman"/>
          <w:sz w:val="24"/>
          <w:szCs w:val="24"/>
        </w:rPr>
        <w:t>и</w:t>
      </w:r>
      <w:r w:rsidRPr="00F27840">
        <w:rPr>
          <w:rFonts w:ascii="Times New Roman" w:hAnsi="Times New Roman"/>
          <w:sz w:val="24"/>
          <w:szCs w:val="24"/>
        </w:rPr>
        <w:t xml:space="preserve"> условий труда.</w:t>
      </w:r>
    </w:p>
    <w:p w14:paraId="01F2A0EB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филиале ПАО «МРСК Сибири» - «Омскэнерго» применяются следующие виды доплат компенсационного характера:</w:t>
      </w:r>
    </w:p>
    <w:p w14:paraId="5414018E" w14:textId="77777777" w:rsidR="000E5EB5" w:rsidRDefault="00942C4F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а) выплаты, обусловленные районным регулированием оплаты труда (по районным коэффициентам). Районный коэффициент к заработной плате начисляется  на фактический заработок, включая вознаграждение за выслугу лет, вознаграждение за выполнение особо важного задания, надбавки и доплаты к должностным окладам, в том числе за классность; премии системного характера и иные стимулирующие выплаты, предусмотренные трудовым и коллективным договорами, соглашениями, локальными нормативными актами; надбавки и доплаты компенсационного характера, в том числе за труд на тяжелых работах, работах с вредными или опасными условиями труда, сверхурочную работу, работу в ночное время, в выходные и праздничные дни, за совмещение профессий;</w:t>
      </w:r>
    </w:p>
    <w:p w14:paraId="1E8C888C" w14:textId="77777777" w:rsidR="000E5EB5" w:rsidRDefault="00942C4F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доплаты за работу с вредными и (или) опасными и иными особыми условиями труда. Согласно Трудовому кодексу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 (окладами), установленными для работ с нормальными условиями труда. Повышение заработной платы по указанным основаниям производится по результатам специальной оценки рабочих мест;</w:t>
      </w:r>
    </w:p>
    <w:p w14:paraId="105F12D1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доплаты за работу в вечернюю и ночную смену / ночное время. </w:t>
      </w:r>
    </w:p>
    <w:p w14:paraId="2A6198FE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оплата работы в выходные и праздничные дни. Работа в выходные и праздничные дни оплачивается в двойном размере. По желанию работника, работающего в выходной и праздничный день, ему может быть предоставлен другой день отдыха. В этом случае работа в выходной и нерабочий праздничный день оплачивается в одинарном размере, а день отдыха оплате не подлежит;</w:t>
      </w:r>
    </w:p>
    <w:p w14:paraId="7D372388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оплата сверхурочной работы (за пределами нормальной продолжительности рабочего времени). Сверхурочная работа оплачивается за первые два часа работы в полуторном размере, за последующие часы –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14:paraId="475B21C0" w14:textId="77777777" w:rsidR="000E5EB5" w:rsidRDefault="00942C4F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доплата за руководство бригадой. Для усиления заинтересованности бригадиров из числа рабочих, не освобожденных от основной работы, в улучшении производственной деятельности возглавляемых ими бригад, по согласованию с профсоюзным комитетом, устанавливается доплата за руководство бригадой;</w:t>
      </w:r>
    </w:p>
    <w:p w14:paraId="0E2A9AA5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ж) за исполнение обязанностей временно отсутствующего работника. Доплаты устанавливаются за выполнение наряду со своей основной работой обязанностей  временно отсутствующего работника;</w:t>
      </w:r>
    </w:p>
    <w:p w14:paraId="137B61E5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з) за разъездной характер работы. Надбавка устанавливается работникам, постоянная работа которых имеет разъездной характер. Работа носит разъездной характер, если она связана с разъездами, но при этом работник имеет возможность ежедневно возвращаться к месту жительства. Условием назначения доплаты за разъездной характер работ являются постоянные служебные поездки;</w:t>
      </w:r>
    </w:p>
    <w:p w14:paraId="7F673946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и) доплата до уровня МРОТ;</w:t>
      </w:r>
    </w:p>
    <w:p w14:paraId="360D1D47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к) совмещение профессий (должностей), расширенную зону обслуживания, увеличенный объем работ;</w:t>
      </w:r>
    </w:p>
    <w:p w14:paraId="30290788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л) работу со сведениями, составляющими государственную тайну;</w:t>
      </w:r>
    </w:p>
    <w:p w14:paraId="3112C4F9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м) классность;</w:t>
      </w:r>
    </w:p>
    <w:p w14:paraId="381B52C2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н) прочие доплаты (надбавки) компенсационного характера, установленные на основании утвержденных локальных нормативных актов Общества и филиала.</w:t>
      </w:r>
    </w:p>
    <w:p w14:paraId="0B42AF33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филиале ПАО «МРСК Сибири» - «Омскэнерго» производится выплата следующих стимулирующих доплат и надбавок к тарифным ставкам и окладам в рамках средств, предусмотренных фондом оплаты труда и утвержденных бизнес-планом:</w:t>
      </w:r>
    </w:p>
    <w:p w14:paraId="1847FF63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профессиональное мастерство рабочим и мастерам;</w:t>
      </w:r>
    </w:p>
    <w:p w14:paraId="1D1D33DC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наставничество;</w:t>
      </w:r>
    </w:p>
    <w:p w14:paraId="045B4FEC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непрерывный стаж работы в Обществе/ Обществе под управлением (вознаграждение за выслугу лет);</w:t>
      </w:r>
    </w:p>
    <w:p w14:paraId="3E15D1C6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г) уникальные знания и навыки, высокий профессионализм, индивидуальные деловые качества и т.п.)  </w:t>
      </w:r>
    </w:p>
    <w:p w14:paraId="661D65E1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персональные надбавки (доплаты) отдельным рабочим, специалистам и руководителям</w:t>
      </w:r>
    </w:p>
    <w:p w14:paraId="10DA577C" w14:textId="77777777" w:rsidR="000E5EB5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прочие доплаты (надбавки) стимулирующего характера, установленные на основании утвержденных локальных нормативных актов Общества и филиала.</w:t>
      </w:r>
    </w:p>
    <w:p w14:paraId="235AF55C" w14:textId="77777777" w:rsidR="000E5EB5" w:rsidRPr="00F27840" w:rsidRDefault="00942C4F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7840">
        <w:rPr>
          <w:rFonts w:ascii="Times New Roman" w:hAnsi="Times New Roman"/>
          <w:sz w:val="24"/>
          <w:szCs w:val="24"/>
        </w:rPr>
        <w:t>Начисление доплат (надбавок) производится за фактически отработанное время.</w:t>
      </w:r>
    </w:p>
    <w:p w14:paraId="73837E92" w14:textId="77777777" w:rsidR="000E5EB5" w:rsidRPr="00F27840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840">
        <w:rPr>
          <w:rFonts w:ascii="Times New Roman" w:hAnsi="Times New Roman"/>
          <w:sz w:val="24"/>
          <w:szCs w:val="24"/>
        </w:rPr>
        <w:t>Оплата времени простоев не по вине работника</w:t>
      </w:r>
      <w:r w:rsidR="008B1FDB" w:rsidRPr="00F27840">
        <w:rPr>
          <w:rFonts w:ascii="Times New Roman" w:hAnsi="Times New Roman"/>
          <w:sz w:val="24"/>
          <w:szCs w:val="24"/>
        </w:rPr>
        <w:t xml:space="preserve"> </w:t>
      </w:r>
      <w:r w:rsidRPr="00F27840">
        <w:rPr>
          <w:rFonts w:ascii="Times New Roman" w:hAnsi="Times New Roman"/>
          <w:sz w:val="24"/>
          <w:szCs w:val="24"/>
        </w:rPr>
        <w:t>производится в размере не менее 2/3 средней заработной платы, но не ниже тарифной ставки (должностного оклада).</w:t>
      </w:r>
    </w:p>
    <w:p w14:paraId="169B9111" w14:textId="77777777" w:rsidR="000E5EB5" w:rsidRDefault="00942C4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дневной заработок для оплаты отпусков и выплаты компенсации за неиспользованные отпуска исчисляется в соответствии с порядком расчета среднего заработка, регулируемым статьей 139 ТК РФ и положением Правительства РФ от 24.12.2007 № 922.</w:t>
      </w:r>
    </w:p>
    <w:p w14:paraId="6918ED8C" w14:textId="77777777" w:rsidR="000E5EB5" w:rsidRDefault="00942C4F">
      <w:pPr>
        <w:keepNext/>
        <w:keepLines/>
        <w:numPr>
          <w:ilvl w:val="1"/>
          <w:numId w:val="24"/>
        </w:numPr>
        <w:shd w:val="clear" w:color="auto" w:fill="FFFFFF"/>
        <w:spacing w:after="0" w:line="240" w:lineRule="auto"/>
        <w:ind w:left="0" w:right="10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Вознаграждение за выслугу лет выплачивается работникам ежемесячно и исчисляется в процентах от тарифной ставки, пропорционально отработанному времени в размерах:</w:t>
      </w:r>
    </w:p>
    <w:p w14:paraId="7C5E12C9" w14:textId="77777777" w:rsidR="000E5EB5" w:rsidRDefault="000E5EB5">
      <w:pPr>
        <w:keepNext/>
        <w:keepLines/>
        <w:shd w:val="clear" w:color="auto" w:fill="FFFFFF"/>
        <w:spacing w:after="0" w:line="240" w:lineRule="auto"/>
        <w:ind w:left="709" w:right="1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39DAF" w14:textId="77777777" w:rsidR="000E5EB5" w:rsidRDefault="000E5EB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1"/>
        <w:gridCol w:w="3287"/>
      </w:tblGrid>
      <w:tr w:rsidR="000E5EB5" w14:paraId="7E92269B" w14:textId="77777777">
        <w:trPr>
          <w:trHeight w:hRule="exact" w:val="1241"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C5155E" w14:textId="77777777" w:rsidR="000E5EB5" w:rsidRDefault="00942C4F">
            <w:pPr>
              <w:keepNext/>
              <w:keepLines/>
              <w:shd w:val="clear" w:color="auto" w:fill="FFFFFF"/>
              <w:spacing w:after="0" w:line="240" w:lineRule="auto"/>
              <w:ind w:left="110" w:right="11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Стаж работы, дающий право на получение вознаграждения за выслугу лет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D1AC56" w14:textId="77777777" w:rsidR="000E5EB5" w:rsidRDefault="00942C4F">
            <w:pPr>
              <w:keepNext/>
              <w:keepLines/>
              <w:shd w:val="clear" w:color="auto" w:fill="FFFFFF"/>
              <w:tabs>
                <w:tab w:val="left" w:pos="309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вознаграждения от должностного оклада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(месячной тари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ной ставки), </w:t>
            </w:r>
          </w:p>
          <w:p w14:paraId="0ACD3C62" w14:textId="77777777" w:rsidR="000E5EB5" w:rsidRDefault="00942C4F">
            <w:pPr>
              <w:keepNext/>
              <w:keepLines/>
              <w:shd w:val="clear" w:color="auto" w:fill="FFFFFF"/>
              <w:tabs>
                <w:tab w:val="left" w:pos="309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%</w:t>
            </w:r>
          </w:p>
        </w:tc>
      </w:tr>
      <w:tr w:rsidR="000E5EB5" w14:paraId="14652339" w14:textId="77777777">
        <w:trPr>
          <w:trHeight w:hRule="exact" w:val="344"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0128D" w14:textId="77777777" w:rsidR="000E5EB5" w:rsidRDefault="00942C4F">
            <w:pPr>
              <w:keepNext/>
              <w:keepLines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48A01" w14:textId="77777777" w:rsidR="000E5EB5" w:rsidRDefault="00942C4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6 %</w:t>
            </w:r>
          </w:p>
          <w:p w14:paraId="4C9F3FF3" w14:textId="77777777" w:rsidR="000E5EB5" w:rsidRDefault="000E5EB5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B5" w14:paraId="63BA9100" w14:textId="77777777">
        <w:trPr>
          <w:trHeight w:hRule="exact" w:val="376"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5024D" w14:textId="77777777" w:rsidR="000E5EB5" w:rsidRDefault="00942C4F">
            <w:pPr>
              <w:keepNext/>
              <w:keepLines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5 лет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E71D" w14:textId="77777777" w:rsidR="000E5EB5" w:rsidRDefault="00942C4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11 %</w:t>
            </w:r>
          </w:p>
          <w:p w14:paraId="3CF024A5" w14:textId="77777777" w:rsidR="000E5EB5" w:rsidRDefault="000E5EB5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B5" w14:paraId="633900CD" w14:textId="77777777">
        <w:trPr>
          <w:trHeight w:hRule="exact" w:val="422"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99CA6" w14:textId="77777777" w:rsidR="000E5EB5" w:rsidRDefault="00942C4F">
            <w:pPr>
              <w:keepNext/>
              <w:keepLines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B3226" w14:textId="77777777" w:rsidR="000E5EB5" w:rsidRDefault="00942C4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16 %</w:t>
            </w:r>
          </w:p>
          <w:p w14:paraId="5B1F84DD" w14:textId="77777777" w:rsidR="000E5EB5" w:rsidRDefault="000E5EB5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B5" w14:paraId="423626AA" w14:textId="77777777">
        <w:trPr>
          <w:trHeight w:hRule="exact" w:val="327"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0B59B" w14:textId="77777777" w:rsidR="000E5EB5" w:rsidRDefault="00942C4F">
            <w:pPr>
              <w:keepNext/>
              <w:keepLines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лет до 15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3BBD2" w14:textId="77777777" w:rsidR="000E5EB5" w:rsidRDefault="00942C4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24 %</w:t>
            </w:r>
          </w:p>
          <w:p w14:paraId="6B695030" w14:textId="77777777" w:rsidR="000E5EB5" w:rsidRDefault="000E5EB5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EB5" w14:paraId="1AA65508" w14:textId="77777777">
        <w:trPr>
          <w:trHeight w:hRule="exact" w:val="372"/>
          <w:jc w:val="center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630E2" w14:textId="77777777" w:rsidR="000E5EB5" w:rsidRDefault="00942C4F">
            <w:pPr>
              <w:keepNext/>
              <w:keepLines/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E21DE" w14:textId="77777777" w:rsidR="000E5EB5" w:rsidRDefault="00942C4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26 %</w:t>
            </w:r>
          </w:p>
          <w:p w14:paraId="19A644B3" w14:textId="77777777" w:rsidR="000E5EB5" w:rsidRDefault="000E5EB5">
            <w:pPr>
              <w:keepNext/>
              <w:keepLines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18CAC0" w14:textId="77777777" w:rsidR="000E5EB5" w:rsidRDefault="000E5EB5">
      <w:pPr>
        <w:keepNext/>
        <w:keepLines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272675" w14:textId="77777777" w:rsidR="000E5EB5" w:rsidRDefault="00942C4F">
      <w:pPr>
        <w:keepNext/>
        <w:keepLines/>
        <w:numPr>
          <w:ilvl w:val="1"/>
          <w:numId w:val="2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Порядок и размеры всех видов премирования и вознаграждения работников филиала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определяются локальными нормативными актами Общества и филиала, в рамках средств, предусмотренных фондом оплаты труда филиала и утвержденных в бизнес – плане филиала.</w:t>
      </w:r>
    </w:p>
    <w:p w14:paraId="0CFB0FFA" w14:textId="77777777" w:rsidR="000E5EB5" w:rsidRDefault="00942C4F">
      <w:pPr>
        <w:keepNext/>
        <w:keepLines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Система мотивации персонала предусматривает следующие виды премирования и вознаграждений:</w:t>
      </w:r>
    </w:p>
    <w:p w14:paraId="16A0A983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ежемесячное премирование за основные результаты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производственно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хозяйственной деятельности;</w:t>
      </w:r>
    </w:p>
    <w:p w14:paraId="2C93C934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ежеквартальное премирование за основные результаты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производственно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хозяйственной деятельности;</w:t>
      </w:r>
    </w:p>
    <w:p w14:paraId="3C9A95B9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премирование за основные результаты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производственно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хозяйственной деятельности за год;</w:t>
      </w:r>
    </w:p>
    <w:p w14:paraId="116EBF23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премирование за выполнение особо важных заданий;</w:t>
      </w:r>
    </w:p>
    <w:p w14:paraId="60A76EE4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премирование за высокие достижения в труде;</w:t>
      </w:r>
    </w:p>
    <w:p w14:paraId="1255FE1E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премирование за оказание услуг по неосновным видам деятельности;</w:t>
      </w:r>
    </w:p>
    <w:p w14:paraId="08027DD9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вознаграждение работников за снижение потерь электрической энергии сетях;</w:t>
      </w:r>
    </w:p>
    <w:p w14:paraId="62A2A31B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вознаграждение за содействие в рационализации;</w:t>
      </w:r>
    </w:p>
    <w:p w14:paraId="14582245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вознаграждение за оптимизацию затрат по строительству и техническому надзору;</w:t>
      </w:r>
    </w:p>
    <w:p w14:paraId="14277448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вознаграждение работников за выполнение работ хозяйственным способом;</w:t>
      </w:r>
    </w:p>
    <w:p w14:paraId="48A49F02" w14:textId="77777777" w:rsidR="000E5EB5" w:rsidRDefault="00942C4F">
      <w:pPr>
        <w:pStyle w:val="a4"/>
        <w:keepNext/>
        <w:keepLines/>
        <w:numPr>
          <w:ilvl w:val="0"/>
          <w:numId w:val="9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виды премирования на основании утвержденных локальных нормативных актов Общества и филиала.</w:t>
      </w:r>
    </w:p>
    <w:p w14:paraId="6E74FA0C" w14:textId="77777777" w:rsidR="00394A2F" w:rsidRPr="00D832D1" w:rsidRDefault="00942C4F" w:rsidP="00394A2F">
      <w:pPr>
        <w:pStyle w:val="a4"/>
        <w:keepNext/>
        <w:keepLines/>
        <w:widowControl w:val="0"/>
        <w:numPr>
          <w:ilvl w:val="1"/>
          <w:numId w:val="24"/>
        </w:numPr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5F7">
        <w:rPr>
          <w:rFonts w:ascii="Times New Roman" w:hAnsi="Times New Roman"/>
          <w:sz w:val="24"/>
          <w:szCs w:val="24"/>
        </w:rPr>
        <w:t>Базовый размер премии для работников филиала составляет 45%.</w:t>
      </w:r>
    </w:p>
    <w:p w14:paraId="18A994E6" w14:textId="77777777" w:rsidR="00D832D1" w:rsidRPr="00976A6F" w:rsidRDefault="00D832D1" w:rsidP="00D832D1">
      <w:pPr>
        <w:pStyle w:val="a4"/>
        <w:keepNext/>
        <w:keepLines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A6F">
        <w:rPr>
          <w:rFonts w:ascii="Times New Roman" w:hAnsi="Times New Roman"/>
          <w:sz w:val="24"/>
          <w:szCs w:val="24"/>
        </w:rPr>
        <w:lastRenderedPageBreak/>
        <w:t>Нераспределенный премиальный фонд (НПФ) – часть премиального фонда работников списочного состава, нераспределенная в структурном подразделении, структурной единице,  возникающая при невыполнении подразделением показателей премирования, выплате премии не в полном размере / невыплате премии работникам по приказам филиала/Общества за допущенные нарушения.</w:t>
      </w:r>
    </w:p>
    <w:p w14:paraId="3CC1FCD1" w14:textId="77777777" w:rsidR="00D832D1" w:rsidRPr="00976A6F" w:rsidRDefault="00D832D1" w:rsidP="00D832D1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НПФ формируется </w:t>
      </w:r>
      <w:proofErr w:type="spellStart"/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>накопительно</w:t>
      </w:r>
      <w:proofErr w:type="spellEnd"/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>, в течение года и является дополнительным источником выплаты единовременного премирования работников филиала. Допускается распределение НПФ предыдущих месяцев в течение года.</w:t>
      </w:r>
      <w:r w:rsidRPr="00976A6F">
        <w:rPr>
          <w:rFonts w:ascii="Times New Roman" w:hAnsi="Times New Roman"/>
          <w:sz w:val="24"/>
          <w:szCs w:val="24"/>
        </w:rPr>
        <w:t xml:space="preserve"> </w:t>
      </w:r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>Выплаты из НПФ осуществляются по решению директора филиала и оформляются приказами.</w:t>
      </w:r>
    </w:p>
    <w:p w14:paraId="790CBFC7" w14:textId="77777777" w:rsidR="00D832D1" w:rsidRPr="00976A6F" w:rsidRDefault="00D832D1" w:rsidP="00D832D1">
      <w:pPr>
        <w:pStyle w:val="a4"/>
        <w:keepNext/>
        <w:keepLines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A6F">
        <w:rPr>
          <w:rFonts w:ascii="Times New Roman" w:hAnsi="Times New Roman"/>
          <w:sz w:val="24"/>
          <w:szCs w:val="24"/>
        </w:rPr>
        <w:t xml:space="preserve">При невыполнении работником показателя премирования «Потери электроэнергии </w:t>
      </w:r>
      <w:r w:rsidRPr="00976A6F">
        <w:rPr>
          <w:rFonts w:ascii="Times New Roman" w:hAnsi="Times New Roman"/>
          <w:sz w:val="24"/>
          <w:szCs w:val="24"/>
        </w:rPr>
        <w:br/>
        <w:t xml:space="preserve">к отпуску в сеть» нарастающим итогом в отчетном периоде, сумма премии резервируется. Руководителем подразделения разрабатывается и утверждается помесячный план организационно-технических мероприятий по достижению планового значения потерь электроэнергии </w:t>
      </w:r>
      <w:r w:rsidRPr="00976A6F">
        <w:rPr>
          <w:rFonts w:ascii="Times New Roman" w:hAnsi="Times New Roman"/>
          <w:sz w:val="24"/>
          <w:szCs w:val="24"/>
        </w:rPr>
        <w:br/>
        <w:t xml:space="preserve">(с указанием ежемесячного дополнительного объема снижения потерь электроэнергии). </w:t>
      </w:r>
      <w:r w:rsidRPr="00976A6F">
        <w:rPr>
          <w:rFonts w:ascii="Times New Roman" w:hAnsi="Times New Roman"/>
          <w:sz w:val="24"/>
          <w:szCs w:val="24"/>
        </w:rPr>
        <w:br/>
        <w:t xml:space="preserve">Отчет о выполнении плана предоставляется в </w:t>
      </w:r>
      <w:proofErr w:type="spellStart"/>
      <w:r w:rsidRPr="00976A6F">
        <w:rPr>
          <w:rFonts w:ascii="Times New Roman" w:hAnsi="Times New Roman"/>
          <w:sz w:val="24"/>
          <w:szCs w:val="24"/>
        </w:rPr>
        <w:t>ДРУиУЭ</w:t>
      </w:r>
      <w:proofErr w:type="spellEnd"/>
      <w:r w:rsidRPr="00976A6F">
        <w:rPr>
          <w:rFonts w:ascii="Times New Roman" w:hAnsi="Times New Roman"/>
          <w:sz w:val="24"/>
          <w:szCs w:val="24"/>
        </w:rPr>
        <w:t xml:space="preserve"> ежемесячно в срок до 15 числа месяца следующего за отчетным периодом.</w:t>
      </w:r>
    </w:p>
    <w:p w14:paraId="79263E09" w14:textId="77777777" w:rsidR="00D832D1" w:rsidRPr="00976A6F" w:rsidRDefault="00D832D1" w:rsidP="00D832D1">
      <w:pPr>
        <w:keepNext/>
        <w:keepLines/>
        <w:widowControl w:val="0"/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>Сумма зарезервированной премии выплачивается работникам:</w:t>
      </w:r>
    </w:p>
    <w:p w14:paraId="4B26CC24" w14:textId="77777777" w:rsidR="00D832D1" w:rsidRPr="00976A6F" w:rsidRDefault="00D832D1" w:rsidP="00D832D1">
      <w:pPr>
        <w:keepNext/>
        <w:keepLines/>
        <w:widowControl w:val="0"/>
        <w:suppressLineNumber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>- в размере 50% от зарезервированной по итогам отчетного периода суммы премии при выполнении плана организационно-технических мероприятий и достижении дополнительного объема снижения потерь электроэнергии в отчетном периоде;</w:t>
      </w:r>
    </w:p>
    <w:p w14:paraId="2A725812" w14:textId="77777777" w:rsidR="00D832D1" w:rsidRPr="00D832D1" w:rsidRDefault="00D832D1" w:rsidP="00D832D1">
      <w:pPr>
        <w:keepNext/>
        <w:keepLines/>
        <w:widowControl w:val="0"/>
        <w:suppressLineNumber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A6F">
        <w:rPr>
          <w:rFonts w:ascii="Times New Roman" w:eastAsia="Times New Roman" w:hAnsi="Times New Roman"/>
          <w:sz w:val="24"/>
          <w:szCs w:val="24"/>
          <w:lang w:eastAsia="ru-RU"/>
        </w:rPr>
        <w:t>- в полном объеме при достижении подразделением планового значения показателя в одном из последующих периодов.</w:t>
      </w:r>
    </w:p>
    <w:p w14:paraId="7FA97FF4" w14:textId="77777777" w:rsidR="00B615F7" w:rsidRPr="00B615F7" w:rsidRDefault="00B615F7" w:rsidP="00B615F7">
      <w:pPr>
        <w:pStyle w:val="a4"/>
        <w:keepNext/>
        <w:keepLines/>
        <w:widowControl w:val="0"/>
        <w:numPr>
          <w:ilvl w:val="1"/>
          <w:numId w:val="24"/>
        </w:numPr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5F7">
        <w:rPr>
          <w:rFonts w:ascii="Times New Roman" w:hAnsi="Times New Roman"/>
          <w:sz w:val="24"/>
          <w:szCs w:val="24"/>
        </w:rPr>
        <w:t>Заработная плата выплачивается работникам в денежной форме в следующие сроки:</w:t>
      </w:r>
    </w:p>
    <w:p w14:paraId="249EB68B" w14:textId="77777777" w:rsidR="00B615F7" w:rsidRPr="00B615F7" w:rsidRDefault="00B615F7" w:rsidP="00B615F7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- первая часть заработной платы – 28 числа текущего месяца;</w:t>
      </w:r>
    </w:p>
    <w:p w14:paraId="77CDB28F" w14:textId="77777777" w:rsidR="00B615F7" w:rsidRPr="00B615F7" w:rsidRDefault="00B615F7" w:rsidP="00B615F7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- вторая часть заработной платы (окончательный расчет за месяц) -  13 числа месяца, следующего за расчетным.</w:t>
      </w:r>
    </w:p>
    <w:p w14:paraId="2947FD67" w14:textId="77777777" w:rsidR="00B615F7" w:rsidRPr="00B615F7" w:rsidRDefault="00B615F7" w:rsidP="00B615F7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Заработная плата вновь принятым работникам выплачивается не реже чем каждые полмесяца в сроки, установленные Коллективным договором.</w:t>
      </w:r>
    </w:p>
    <w:p w14:paraId="49D13029" w14:textId="77777777" w:rsidR="00B615F7" w:rsidRPr="00B615F7" w:rsidRDefault="00B615F7" w:rsidP="00B615F7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Первая выплата заработной платы вновь принятым работникам за отработанное время выплачивается в ближайший из установленных дней выплаты заработной платы.</w:t>
      </w:r>
    </w:p>
    <w:p w14:paraId="79316344" w14:textId="77777777" w:rsidR="00B615F7" w:rsidRPr="00B615F7" w:rsidRDefault="00B615F7" w:rsidP="00B615F7">
      <w:pPr>
        <w:pStyle w:val="a4"/>
        <w:keepNext/>
        <w:keepLines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5F7">
        <w:rPr>
          <w:rFonts w:ascii="Times New Roman" w:hAnsi="Times New Roman"/>
          <w:sz w:val="24"/>
          <w:szCs w:val="24"/>
        </w:rPr>
        <w:t>Если дата выплаты выпадает на выходной или праздничный день, то выплата осуществляется накануне этого дня.</w:t>
      </w:r>
    </w:p>
    <w:p w14:paraId="76BA27C1" w14:textId="77777777" w:rsidR="00B615F7" w:rsidRPr="00B615F7" w:rsidRDefault="00B615F7" w:rsidP="00B615F7">
      <w:pPr>
        <w:pStyle w:val="a4"/>
        <w:keepNext/>
        <w:keepLines/>
        <w:widowControl w:val="0"/>
        <w:numPr>
          <w:ilvl w:val="1"/>
          <w:numId w:val="24"/>
        </w:numPr>
        <w:suppressLineNumbers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5F7">
        <w:rPr>
          <w:rFonts w:ascii="Times New Roman" w:hAnsi="Times New Roman"/>
          <w:sz w:val="24"/>
          <w:szCs w:val="24"/>
        </w:rPr>
        <w:t>Задержка выплаты заработной платы является нарушением законодательства, настоящего Коллективного договора.</w:t>
      </w:r>
    </w:p>
    <w:p w14:paraId="5E940149" w14:textId="77777777" w:rsidR="000E5EB5" w:rsidRDefault="00942C4F" w:rsidP="00394A2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заработной платы осуществляется через банк, посредством банковских карт или зачислением во вклады (с согласия работника; по его заявлению, либо договору). Все затраты, связанные с обеспечением выдачи заработной платы (открытие счета в банке, приобретение, обслуживание, замена банковских карт, продление срока их действия и т.д.) несет Работодатель. При утрате банковской карты или ее просрочке по вине работника, все затраты по ее замене или продлении срока ее действия, несет работник.</w:t>
      </w:r>
    </w:p>
    <w:p w14:paraId="6F023631" w14:textId="77777777" w:rsidR="000E5EB5" w:rsidRPr="008B1FDB" w:rsidRDefault="00942C4F" w:rsidP="00394A2F">
      <w:pPr>
        <w:pStyle w:val="a4"/>
        <w:keepNext/>
        <w:keepLines/>
        <w:numPr>
          <w:ilvl w:val="1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Работодателя по отношению к работникам, относящимся к категории Ведущих менеджеров 1 категории филиала ПАО «МРСК Сибири» - «Омскэнерго» (заместители директора филиала и директора по направлениям), предусмотренные действующими в филиале Коллективным договором и другими локальными нормативными актами в части оплаты труда и материального стимулирования признаются выполненными в соответствии с локальными нормативными актами, утвержденными Обществом. Положения Коллективного договора и других локальных нормативных актов филиала в части оплаты труда и материального стимулирования на работников данной категории не распространяются.</w:t>
      </w:r>
    </w:p>
    <w:p w14:paraId="42E5EC7D" w14:textId="77777777" w:rsidR="00F27840" w:rsidRPr="00702352" w:rsidRDefault="00F27840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AE4677" w14:textId="77777777" w:rsidR="00D832D1" w:rsidRPr="00702352" w:rsidRDefault="00D83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DD1E88B" w14:textId="77777777" w:rsidR="00D832D1" w:rsidRPr="00702352" w:rsidRDefault="00D83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307DD" w14:textId="77777777" w:rsidR="00D832D1" w:rsidRPr="00702352" w:rsidRDefault="00D83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E1B4BA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4</w:t>
      </w:r>
    </w:p>
    <w:p w14:paraId="37DF1EC2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СОДЕЙСТВИЕ ЗАНЯТОСТИ И РАЗВИТИЕ КАДРОВОГО ПОТЕНЦИАЛА</w:t>
      </w:r>
    </w:p>
    <w:p w14:paraId="05ABD47E" w14:textId="77777777" w:rsidR="000E5EB5" w:rsidRDefault="000E5EB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39B59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Работодатель при участии первичной профсоюзной организаций проводит политику занятости, основанную на:</w:t>
      </w:r>
    </w:p>
    <w:p w14:paraId="216B7A4E" w14:textId="77777777" w:rsidR="000E5EB5" w:rsidRDefault="00942C4F">
      <w:pPr>
        <w:pStyle w:val="a4"/>
        <w:keepNext/>
        <w:keepLines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улучшении условий труда и повышение эффективности производственных процессов;</w:t>
      </w:r>
    </w:p>
    <w:p w14:paraId="333FB510" w14:textId="77777777" w:rsidR="000E5EB5" w:rsidRDefault="00942C4F">
      <w:pPr>
        <w:pStyle w:val="a4"/>
        <w:keepNext/>
        <w:keepLines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результативности профессиональной деятельности и постоянном росте профессионально-квалификационного уровня каждого работника;</w:t>
      </w:r>
    </w:p>
    <w:p w14:paraId="2E11FF87" w14:textId="77777777" w:rsidR="000E5EB5" w:rsidRDefault="00942C4F">
      <w:pPr>
        <w:pStyle w:val="a4"/>
        <w:keepNext/>
        <w:keepLines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использовании эффективных механизмов регулирования занятости с учетом региональных особенностей деятельности филиала;</w:t>
      </w:r>
    </w:p>
    <w:p w14:paraId="0384BA49" w14:textId="77777777" w:rsidR="000E5EB5" w:rsidRDefault="00942C4F">
      <w:pPr>
        <w:pStyle w:val="a4"/>
        <w:keepNext/>
        <w:keepLines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повышении трудовой мобильности внутри филиала (включая совмещение профессий и должностей, внутреннее совместительство);</w:t>
      </w:r>
    </w:p>
    <w:p w14:paraId="15EB26A3" w14:textId="77777777" w:rsidR="000E5EB5" w:rsidRDefault="00942C4F">
      <w:pPr>
        <w:pStyle w:val="a4"/>
        <w:keepNext/>
        <w:keepLines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развитии и сохранении кадрового потенциала на экономически целесообразных рабочих местах;</w:t>
      </w:r>
    </w:p>
    <w:p w14:paraId="793603D1" w14:textId="77777777" w:rsidR="000E5EB5" w:rsidRDefault="00942C4F">
      <w:pPr>
        <w:pStyle w:val="a4"/>
        <w:keepNext/>
        <w:keepLines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содействии занятости высвобождаемых работников.</w:t>
      </w:r>
    </w:p>
    <w:p w14:paraId="283D6981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Приоритетными направлениями совместной работы по привлечению и закреплению в филиале высококвалифицированных работников являются:</w:t>
      </w:r>
    </w:p>
    <w:p w14:paraId="57054803" w14:textId="77777777" w:rsidR="000E5EB5" w:rsidRDefault="00942C4F">
      <w:pPr>
        <w:pStyle w:val="a4"/>
        <w:keepNext/>
        <w:keepLines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проведение профориентационной работы среди студентов образовательных учреждений среднего и высшего профессионального образования, проведение дней открытых дверей;</w:t>
      </w:r>
    </w:p>
    <w:p w14:paraId="00A8863E" w14:textId="77777777" w:rsidR="000E5EB5" w:rsidRDefault="00942C4F">
      <w:pPr>
        <w:pStyle w:val="a4"/>
        <w:keepNext/>
        <w:keepLines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популяризация здорового образа жизни среди работников;</w:t>
      </w:r>
    </w:p>
    <w:p w14:paraId="5C32A242" w14:textId="77777777" w:rsidR="000E5EB5" w:rsidRDefault="00942C4F">
      <w:pPr>
        <w:pStyle w:val="a4"/>
        <w:keepNext/>
        <w:keepLines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проведение мероприятий по формированию, поддержанию и развитию корпоративных традиций;</w:t>
      </w:r>
    </w:p>
    <w:p w14:paraId="1D879E7D" w14:textId="77777777" w:rsidR="000E5EB5" w:rsidRDefault="00942C4F">
      <w:pPr>
        <w:pStyle w:val="a4"/>
        <w:keepNext/>
        <w:keepLines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формирование специализированных разделов на сайте, пропагандирующих престижность труда в электроэнергетике;</w:t>
      </w:r>
    </w:p>
    <w:p w14:paraId="76D7DE8C" w14:textId="77777777" w:rsidR="000E5EB5" w:rsidRDefault="00942C4F">
      <w:pPr>
        <w:pStyle w:val="a4"/>
        <w:keepNext/>
        <w:keepLines/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реализация других мероприятий, популяризирующих престижность труда в электроэнергетике и способствующих привлечению и закреплению высококвалифицированных работников.</w:t>
      </w:r>
    </w:p>
    <w:p w14:paraId="5281A974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Работодатель обеспечивает:</w:t>
      </w:r>
    </w:p>
    <w:p w14:paraId="534EA613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Организацию профессиональной подготовки, переподготовки, повышения квалификации работников, обучение их вторым профессиям с учетом положений отраслевых документов и локальных нормативных актов;</w:t>
      </w:r>
    </w:p>
    <w:p w14:paraId="0B460611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Сохранение за работниками среднего заработка на весь период обучения при направлении на профессиональную подготовку, переподготовку и повышение квалификации с отрывом от производства;</w:t>
      </w:r>
    </w:p>
    <w:p w14:paraId="18636184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обучающимся без отрыва от производства работникам оплачиваемых в установленном порядке учебных отпусков, а также других льгот, предусмотренных законодательством Российской Федерации;</w:t>
      </w:r>
    </w:p>
    <w:p w14:paraId="37A0C64B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Поддержку творческой инициативы работников в новаторской и рационализаторской деятельности, направленной на повышение производительности труда, эффективности производства в порядке и на условиях, определенных непосредственно в филиале;</w:t>
      </w:r>
    </w:p>
    <w:p w14:paraId="2DE3EDB5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Предоставление работы по специальности выпускникам образовательных учреждений начального, среднего и высшего профессионального образования в соответствии с заключенными трехсторонними (работник, работодатель, учебное заведение) договорами на обучение при наличии соответствующих вакансий;</w:t>
      </w:r>
    </w:p>
    <w:p w14:paraId="1C231704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Использование следующих возможностей для минимизации сокращения численности или штата работников:</w:t>
      </w:r>
    </w:p>
    <w:p w14:paraId="0936BB44" w14:textId="77777777" w:rsidR="000E5EB5" w:rsidRDefault="00942C4F">
      <w:pPr>
        <w:pStyle w:val="a4"/>
        <w:keepNext/>
        <w:keepLines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естественный отток кадров (расторжение трудового договора по инициативе работника, выход работника на пенсию и др.);</w:t>
      </w:r>
    </w:p>
    <w:p w14:paraId="13BAC5C5" w14:textId="77777777" w:rsidR="000E5EB5" w:rsidRDefault="00942C4F">
      <w:pPr>
        <w:pStyle w:val="a4"/>
        <w:keepNext/>
        <w:keepLines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профессиональная подготовка, переподготовка, повышение квалификации работников, обучение их вторым профессиям;</w:t>
      </w:r>
    </w:p>
    <w:p w14:paraId="7F41D487" w14:textId="77777777" w:rsidR="000E5EB5" w:rsidRDefault="00942C4F">
      <w:pPr>
        <w:pStyle w:val="a4"/>
        <w:keepNext/>
        <w:keepLines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установление работнику неполного рабочего дня (смены) или неполной рабочей недели;</w:t>
      </w:r>
    </w:p>
    <w:p w14:paraId="1B834791" w14:textId="77777777" w:rsidR="000E5EB5" w:rsidRDefault="00942C4F">
      <w:pPr>
        <w:pStyle w:val="a4"/>
        <w:keepNext/>
        <w:keepLines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перевод на постоянную работу к другому работодателю, перемещение работников внутри филиала.</w:t>
      </w:r>
    </w:p>
    <w:p w14:paraId="165D375B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Организацию системы кадрового резерва на замещение вакантных должностей, проведение необходимых мероприятий по его формированию из числа наиболее инициативных и квалифицированных работников, с учетом результатов оценки их профессиональных качеств в соответствии с принятыми локальными нормативными актами;</w:t>
      </w:r>
    </w:p>
    <w:p w14:paraId="112161F2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Предоставление возможности переподготовки, трудоустройства и установление льготных условий и режима работы работникам, потерявшим трудоспособность в связи с увечьем или профессиональным заболеванием, в соответствии с медицинскими рекомендациями.</w:t>
      </w:r>
    </w:p>
    <w:p w14:paraId="48B74A1E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Предоставление работы, при наличии соответствующих вакансий, уволенным в установленном порядке из рядов Российской Армии, работавшим до призыва на срочную службу в филиале;</w:t>
      </w:r>
    </w:p>
    <w:p w14:paraId="3AA34C7F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сохранения преемственности кадров поддержание системы наставничества в соответствии с принятыми локальными нормативными актами.</w:t>
      </w:r>
    </w:p>
    <w:p w14:paraId="25BA77AF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Осуществление поддержки молодых работников с целью их закрепления в филиале.</w:t>
      </w:r>
    </w:p>
    <w:p w14:paraId="7D8E3C5A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повышения качества профессионального обучения работников с учетом финансовых и материально-технических возможностей Работодатель:</w:t>
      </w:r>
    </w:p>
    <w:p w14:paraId="54AE4959" w14:textId="77777777" w:rsidR="000E5EB5" w:rsidRDefault="00942C4F">
      <w:pPr>
        <w:pStyle w:val="a4"/>
        <w:keepNext/>
        <w:keepLines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предоставляет образовательным учреждениям начального, среднего, высшего профессионального образования возможность проведения производственной практики с использованием производственных мощностей, оборудования на безвозмездной основе;</w:t>
      </w:r>
    </w:p>
    <w:p w14:paraId="3D40B087" w14:textId="77777777" w:rsidR="000E5EB5" w:rsidRDefault="00942C4F">
      <w:pPr>
        <w:pStyle w:val="a4"/>
        <w:keepNext/>
        <w:keepLines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предоставляет возможность прохождения стажировки на производстве преподавательскому составу профессиональных образовательных учреждений;</w:t>
      </w:r>
    </w:p>
    <w:p w14:paraId="75C0F2AC" w14:textId="77777777" w:rsidR="000E5EB5" w:rsidRDefault="00942C4F">
      <w:pPr>
        <w:pStyle w:val="a4"/>
        <w:keepNext/>
        <w:keepLines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организует производственную практику учащихся и студентов профессиональных образовательных учреждений;</w:t>
      </w:r>
    </w:p>
    <w:p w14:paraId="062AA334" w14:textId="77777777" w:rsidR="000E5EB5" w:rsidRDefault="00942C4F">
      <w:pPr>
        <w:pStyle w:val="a4"/>
        <w:keepNext/>
        <w:keepLines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развивает сотрудничество с профессиональными образовательными учреждениями путем направления специалистов для участия в образовательном процессе.</w:t>
      </w:r>
    </w:p>
    <w:p w14:paraId="2CC3B8F7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Первичная профсоюзная организация обязуется:</w:t>
      </w:r>
    </w:p>
    <w:p w14:paraId="6B9BA29C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Проводить консультации с работодателем по проблемам занятости;</w:t>
      </w:r>
    </w:p>
    <w:p w14:paraId="4CBA346E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Содействовать повышению производительности и мотивации труда работников;</w:t>
      </w:r>
    </w:p>
    <w:p w14:paraId="1E7A403F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Содействовать проведению разъяснительной работы по реализации мероприятий, проводимых при реорганизации, по социальной и трудовой адаптации работников филиала и оказанию им психологической поддержки;</w:t>
      </w:r>
    </w:p>
    <w:p w14:paraId="52FF7406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общественный контроль соблюдения законодательства и иных нормативно-правовых актов о труде силами профсоюзных органов, в том числе технической и правовой инспекций труда Омской областной организации </w:t>
      </w:r>
      <w:r>
        <w:rPr>
          <w:rFonts w:ascii="Times New Roman" w:hAnsi="Times New Roman"/>
          <w:sz w:val="24"/>
          <w:szCs w:val="24"/>
        </w:rPr>
        <w:t xml:space="preserve">Общественной организации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«Всероссийский Электропрофсоюз».</w:t>
      </w:r>
    </w:p>
    <w:p w14:paraId="2D12DA6E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Организовывать обучение профсоюзных работников, как социальных партнеров, по вопросам правового регулирования трудовых отношений, охраны труда, практике заключения трудовых и коллективных договоров;</w:t>
      </w:r>
    </w:p>
    <w:p w14:paraId="4752760B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Оказывать консультационную помощь работникам, подлежащим увольнению по инициативе работодателя, по вопросам, связанным с:</w:t>
      </w:r>
    </w:p>
    <w:p w14:paraId="418753CC" w14:textId="77777777" w:rsidR="000E5EB5" w:rsidRDefault="00942C4F">
      <w:pPr>
        <w:pStyle w:val="a4"/>
        <w:keepNext/>
        <w:keepLines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правами работников в сфере труда и занятости, в том числе, с правом на назначение досрочных трудовых пенсий, государственных социальных пособий;</w:t>
      </w:r>
    </w:p>
    <w:p w14:paraId="7FA67DBD" w14:textId="77777777" w:rsidR="000E5EB5" w:rsidRDefault="00942C4F">
      <w:pPr>
        <w:pStyle w:val="a4"/>
        <w:keepNext/>
        <w:keepLines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порядком обращения в территориальные центры службы занятости населения, их местонахождением, режимом работы, а также условиями регистрации в качестве безработного;</w:t>
      </w:r>
    </w:p>
    <w:p w14:paraId="3132CA8D" w14:textId="77777777" w:rsidR="000E5EB5" w:rsidRDefault="00942C4F">
      <w:pPr>
        <w:pStyle w:val="a4"/>
        <w:keepNext/>
        <w:keepLines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действующими в регионе программами содействия занятости;</w:t>
      </w:r>
    </w:p>
    <w:p w14:paraId="049145B0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Работодатель и первичная профсоюзная организация при проведении конкурсов профессионального мастерства отдельно отмечают лучших молодых работников.</w:t>
      </w:r>
    </w:p>
    <w:p w14:paraId="542B28D5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случае реорганизации, проведении организационно-штатных мероприятий, связанных с оптимизацией организационной структуры и численности персонала филиала:</w:t>
      </w:r>
    </w:p>
    <w:p w14:paraId="16CA608D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Работодатель обязуется:</w:t>
      </w:r>
    </w:p>
    <w:p w14:paraId="6CE6CDA6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предоставлять соответствующему профсоюзному органу в письменной форме информацию о предстоящем сокращении численности или штата работников филиала  не позднее, чем за 2 месяца до начала проведения соответствующих мероприятий, а в случаях массового увольнения работников – не позднее, чем за 3 месяца, а также информацию о возможном трудоустройстве увольняемых работников;</w:t>
      </w:r>
    </w:p>
    <w:p w14:paraId="6D6C3DA2" w14:textId="77777777" w:rsidR="000E5EB5" w:rsidRDefault="00942C4F">
      <w:pPr>
        <w:pStyle w:val="a4"/>
        <w:keepNext/>
        <w:keepLines/>
        <w:widowControl w:val="0"/>
        <w:numPr>
          <w:ilvl w:val="0"/>
          <w:numId w:val="33"/>
        </w:numPr>
        <w:tabs>
          <w:tab w:val="left" w:pos="72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считать критериями массового увольнения работников сокращение численности или штата работников филиала в количестве 50 и более человек в течение 30 календарных дней, 200 и более человек в течение 60 календарных дней, 500 и более человек в течение 90 календарных дней;</w:t>
      </w:r>
    </w:p>
    <w:p w14:paraId="6C855215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угрозе массового увольнения работников принимать, с учетом мнения выборного профсоюзного органа, необходимые меры, предусмотренные ТК РФ, Отраслевым тарифным соглашением и настоящим Коллективным договором;</w:t>
      </w:r>
    </w:p>
    <w:p w14:paraId="51AACE90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извещать выборный орган первичной профсоюзной организации о предстоящей реорганизации и предоставлять ему информацию о решении по реорганизации, принятом собранием акционеров, в течение 20 дней со дня принятия соответствующего решения;</w:t>
      </w:r>
    </w:p>
    <w:p w14:paraId="20C3498C" w14:textId="77777777" w:rsidR="000E5EB5" w:rsidRDefault="00942C4F">
      <w:pPr>
        <w:pStyle w:val="a4"/>
        <w:keepNext/>
        <w:keepLines/>
        <w:widowControl w:val="0"/>
        <w:numPr>
          <w:ilvl w:val="0"/>
          <w:numId w:val="33"/>
        </w:numPr>
        <w:tabs>
          <w:tab w:val="left" w:pos="720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отдавать при равной производительности труда и квалификации, предпочтение в оставлении на работе:</w:t>
      </w:r>
    </w:p>
    <w:p w14:paraId="7EE95486" w14:textId="77777777" w:rsidR="000E5EB5" w:rsidRDefault="00942C4F">
      <w:pPr>
        <w:keepNext/>
        <w:keepLines/>
        <w:widowControl w:val="0"/>
        <w:numPr>
          <w:ilvl w:val="0"/>
          <w:numId w:val="4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семейным – при наличии двух 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14:paraId="585CA29F" w14:textId="77777777" w:rsidR="000E5EB5" w:rsidRDefault="00942C4F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лицам, в семье которых нет других работников с самостоятельным заработком;</w:t>
      </w:r>
    </w:p>
    <w:p w14:paraId="74D79708" w14:textId="77777777" w:rsidR="000E5EB5" w:rsidRDefault="00942C4F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работникам, получившим в данной организации трудовое увечье или профессиональное заболевание;</w:t>
      </w:r>
    </w:p>
    <w:p w14:paraId="0DCA15FB" w14:textId="77777777" w:rsidR="000E5EB5" w:rsidRDefault="00942C4F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инвалидам Великой Отечественной войны и инвалидам боевых действий по защите Отечества;</w:t>
      </w:r>
    </w:p>
    <w:p w14:paraId="1CB9EC44" w14:textId="77777777" w:rsidR="000E5EB5" w:rsidRDefault="00942C4F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работникам, повышающим свою квалификацию по направлению работодателя без отрыва от работы;</w:t>
      </w:r>
    </w:p>
    <w:p w14:paraId="23A9BB61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выплачивать работникам, увольняемым в связи с реорганизацией, сокращением численности или штата все виды вознаграждений, применяемых в филиале;</w:t>
      </w:r>
    </w:p>
    <w:p w14:paraId="41864770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выплачивать работникам, в случае перевода их на нижеоплачиваемую работу на том же предприятии по причине изменения организационно-штатной структуры подразделения 3-х месячную разницу в заработной плате (при наличии заявления работника, поданного не позднее одного месяца после даты перевода); </w:t>
      </w:r>
    </w:p>
    <w:p w14:paraId="576F6D4D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предоставлять работникам, увольняемым из филиала, информацию о вакансиях во всех структурных подразделениях филиала ПАО «МРСК Сибири» - «Омскэнерго». </w:t>
      </w:r>
    </w:p>
    <w:p w14:paraId="68C1061A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предоставлять увольняемым работникам оплачиваемое время для поиска работы в количестве 4-х часов в неделю;</w:t>
      </w:r>
    </w:p>
    <w:p w14:paraId="5013F933" w14:textId="77777777" w:rsidR="000E5EB5" w:rsidRDefault="00942C4F">
      <w:pPr>
        <w:pStyle w:val="a4"/>
        <w:keepNext/>
        <w:keepLines/>
        <w:numPr>
          <w:ilvl w:val="0"/>
          <w:numId w:val="3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предоставлять работнику, увольняемому по сокращению численности или штата за два и менее года до наступления пенсионного возраста, единовременную материальную помощь в размере ставки ММТС.</w:t>
      </w:r>
    </w:p>
    <w:p w14:paraId="294BE6A1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Первичная профсоюзная организация обязуется:</w:t>
      </w:r>
    </w:p>
    <w:p w14:paraId="5FDB84CE" w14:textId="77777777" w:rsidR="000E5EB5" w:rsidRDefault="00942C4F">
      <w:pPr>
        <w:pStyle w:val="a4"/>
        <w:keepNext/>
        <w:keepLines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разъяснять работникам особенности процедуры реорганизации и продолжения трудовых отношений;</w:t>
      </w:r>
    </w:p>
    <w:p w14:paraId="0382B645" w14:textId="77777777" w:rsidR="000E5EB5" w:rsidRDefault="00942C4F">
      <w:pPr>
        <w:pStyle w:val="a4"/>
        <w:keepNext/>
        <w:keepLines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содействовать принятию работниками решений о продолжении трудовых отношений и их адаптации к работе после реорганизации;</w:t>
      </w:r>
    </w:p>
    <w:p w14:paraId="489729F7" w14:textId="77777777" w:rsidR="000E5EB5" w:rsidRDefault="00942C4F">
      <w:pPr>
        <w:pStyle w:val="a4"/>
        <w:keepNext/>
        <w:keepLines/>
        <w:numPr>
          <w:ilvl w:val="0"/>
          <w:numId w:val="3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t>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одействовать развитию различных форм работы с молодыми работниками и специалистами.</w:t>
      </w:r>
    </w:p>
    <w:p w14:paraId="6A31CBB5" w14:textId="77777777" w:rsidR="000E5EB5" w:rsidRDefault="00942C4F">
      <w:pPr>
        <w:pStyle w:val="a4"/>
        <w:keepNext/>
        <w:keepLines/>
        <w:numPr>
          <w:ilvl w:val="1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Особенности урегулирования отношений с работниками при расторжении трудовых договоров в связи с выводом из эксплуатации производственных мощностей:</w:t>
      </w:r>
    </w:p>
    <w:p w14:paraId="1360DCF0" w14:textId="77777777" w:rsidR="000E5EB5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случае расторжения по соглашению сторон трудового договора с работником, подлежащим увольнению по сокращению численности или штата в связи с выводом из эксплуатации производственных мощностей, работодатель выплачивает ему все виды вознаграждений, положенных работникам филиала, носящих квартальный, полугодовой, годовой и иной характер, в размерах пропорционально отработанному времени, а также производит следующие компенсационные выплаты в порядке и на условиях, определяемых непосредственно в филиале:</w:t>
      </w:r>
    </w:p>
    <w:p w14:paraId="0608922C" w14:textId="77777777" w:rsidR="000E5EB5" w:rsidRDefault="00942C4F">
      <w:pPr>
        <w:pStyle w:val="a4"/>
        <w:keepNext/>
        <w:keepLines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увольняемым работникам – не менее 4-кратного среднего месячного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заработка;</w:t>
      </w:r>
    </w:p>
    <w:p w14:paraId="11DC5131" w14:textId="77777777" w:rsidR="000E5EB5" w:rsidRDefault="00942C4F">
      <w:pPr>
        <w:pStyle w:val="a4"/>
        <w:keepNext/>
        <w:keepLines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работникам предпенсионного возраста (не более чем за два года до наступления установленного законодательством срока выхода на пенсию), – в размере не менее 5-кратного среднего месячного заработка или по желанию работника – не менее 20 процентов среднего месячного заработка ежемесячно до наступления пенсионного возраста или момента трудоустройства;</w:t>
      </w:r>
    </w:p>
    <w:p w14:paraId="4C2388E9" w14:textId="77777777" w:rsidR="000E5EB5" w:rsidRDefault="00942C4F">
      <w:pPr>
        <w:pStyle w:val="a4"/>
        <w:keepNext/>
        <w:keepLines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работникам пенсионного возраста – в размере не менее 5-кратного среднего месячного заработка;</w:t>
      </w:r>
    </w:p>
    <w:p w14:paraId="0A4830C2" w14:textId="77777777" w:rsidR="000E5EB5" w:rsidRDefault="00942C4F">
      <w:pPr>
        <w:pStyle w:val="a4"/>
        <w:keepNext/>
        <w:keepLines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увольняемым работникам, имеющим двух и более иждивенцев, – в размере не менее 5-кратного среднего месячного заработка;</w:t>
      </w:r>
    </w:p>
    <w:p w14:paraId="0E833B5A" w14:textId="77777777" w:rsidR="000E5EB5" w:rsidRDefault="00942C4F">
      <w:pPr>
        <w:pStyle w:val="a4"/>
        <w:keepNext/>
        <w:keepLines/>
        <w:numPr>
          <w:ilvl w:val="0"/>
          <w:numId w:val="3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увольняемым работникам, в семье которых нет других кормильцев, – в размере не менее 5-кратного среднего месячного заработка.</w:t>
      </w:r>
    </w:p>
    <w:p w14:paraId="5B889A00" w14:textId="77777777" w:rsidR="000E5EB5" w:rsidRDefault="00942C4F">
      <w:pPr>
        <w:keepNext/>
        <w:keepLines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 возникновения у работника права на получение выплат по нескольким основаниям, предусмотренным настоящим пунктом, производится только одна выплата по выбору работника.</w:t>
      </w:r>
    </w:p>
    <w:p w14:paraId="2288D595" w14:textId="77777777" w:rsidR="000E5EB5" w:rsidRPr="00105A27" w:rsidRDefault="00942C4F">
      <w:pPr>
        <w:pStyle w:val="a4"/>
        <w:keepNext/>
        <w:keepLines/>
        <w:numPr>
          <w:ilvl w:val="2"/>
          <w:numId w:val="2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желанию работника выплаты, предусмотренные пунктом 4.8.1, могут быть заменены оплатой его переобучения, если учебное учреждение находится на территории субъекта Российской Федерации, где проживает работник, в сумме, не превышающей сумму выплат,  причитающихся  работнику в соответствии с пунктом 4.8.1.</w:t>
      </w:r>
    </w:p>
    <w:p w14:paraId="767677F6" w14:textId="77777777" w:rsidR="00105A27" w:rsidRPr="00D832D1" w:rsidRDefault="00105A27" w:rsidP="00105A27">
      <w:pPr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E51978" w14:textId="77777777" w:rsidR="00105A27" w:rsidRPr="00D832D1" w:rsidRDefault="00105A27" w:rsidP="00105A27">
      <w:pPr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0EE93C" w14:textId="77777777" w:rsidR="000E5EB5" w:rsidRDefault="000E5EB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167811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</w:t>
      </w:r>
    </w:p>
    <w:p w14:paraId="2108F2C7" w14:textId="77777777" w:rsidR="000E5EB5" w:rsidRDefault="00942C4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ОХРАНА ТРУДА</w:t>
      </w:r>
    </w:p>
    <w:p w14:paraId="6F568485" w14:textId="77777777" w:rsidR="000E5EB5" w:rsidRDefault="000E5EB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26E66A" w14:textId="77777777" w:rsidR="000E5EB5" w:rsidRDefault="00942C4F">
      <w:pPr>
        <w:pStyle w:val="a5"/>
        <w:keepNext/>
        <w:keepLines/>
        <w:numPr>
          <w:ilvl w:val="1"/>
          <w:numId w:val="36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обязуется обеспечить:</w:t>
      </w:r>
    </w:p>
    <w:p w14:paraId="20625357" w14:textId="77777777" w:rsidR="000E5EB5" w:rsidRDefault="00942C4F">
      <w:pPr>
        <w:pStyle w:val="a5"/>
        <w:keepNext/>
        <w:keepLines/>
        <w:numPr>
          <w:ilvl w:val="2"/>
          <w:numId w:val="36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Безопасные условия и охрану труда, соответствующие государственным нормативным требованиям охраны труда, на каждом рабочем месте и объекте работ в соответствии с типовыми нормами, которые определяются в соответствии с действующим законодательством и локальными нормативными актами филиала и Общества.</w:t>
      </w:r>
    </w:p>
    <w:p w14:paraId="7723FA7B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Своевременную разработку инструкций по охране труда для Работников с учетом в установленном порядке мнения выборного органа первичной профсоюзной организации.</w:t>
      </w:r>
    </w:p>
    <w:p w14:paraId="3A4D44A2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месте. Проведение проверки знания требований охраны труда с видеофиксацией результатов проверки.</w:t>
      </w:r>
    </w:p>
    <w:p w14:paraId="414ECFBF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труда, без прохождения обязательных медицинских осмотров (обследований), а также в случае медицинских противопоказаний.</w:t>
      </w:r>
    </w:p>
    <w:p w14:paraId="0784A483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Приобретение и выдачу за счет средств работодателя сертифицированной специальной одежды, специальной обуви и других средств индивидуальной защиты, их хранение, стирку, сушку, ремонт и замену в соответствии с условиями труда и действующими нормами, согласно представленным структурными подразделениями заявок, на основании утвержденных, с учетом мнения выборного органа первичной профсоюзной организации, «Норм бесплатной выдачи специальной одежды, специальной обуви и других средств индивидуальной защиты работникам».</w:t>
      </w:r>
    </w:p>
    <w:p w14:paraId="06A7EC11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контроля за правильностью применения работниками средств индивидуальной и коллективной защиты.</w:t>
      </w:r>
    </w:p>
    <w:p w14:paraId="7317FDAC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работах с вредными условиями труда бесплатную выдачу работникам по установленным </w:t>
      </w:r>
      <w:hyperlink r:id="rId9" w:history="1">
        <w:r>
          <w:rPr>
            <w:rFonts w:ascii="Times New Roman" w:hAnsi="Times New Roman"/>
            <w:sz w:val="24"/>
            <w:szCs w:val="24"/>
          </w:rPr>
          <w:t>нормам</w:t>
        </w:r>
      </w:hyperlink>
      <w:r>
        <w:rPr>
          <w:rFonts w:ascii="Times New Roman" w:hAnsi="Times New Roman"/>
          <w:sz w:val="24"/>
          <w:szCs w:val="24"/>
        </w:rPr>
        <w:t xml:space="preserve"> продуктов диетического (лечебного и профилактического) питания (кисель) или других равноценных пищевых продуктов в соответствии с локальными нормативными актами филиала и Общества.</w:t>
      </w:r>
    </w:p>
    <w:p w14:paraId="7A6BA3D8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и выдачу за счет  собственных средств работникам выполняющим работы с загрязнением смывающих и обезвреживающих средств в соответствии с установленными нормами  филиала и Общества, ст. 212 ТК РФ.</w:t>
      </w:r>
    </w:p>
    <w:p w14:paraId="0E79991F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 установленном порядке за счет средств работодателя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соответствии с медицинскими рекомендациями согласно законодательству РФ.</w:t>
      </w:r>
    </w:p>
    <w:p w14:paraId="69F3F348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специальной оценки условий труда, разработку по ее результатам плана мероприятий по улучшению и оздоровлению условий труда.</w:t>
      </w:r>
    </w:p>
    <w:p w14:paraId="4EC8F3C3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трудового договора ознакомление Работников с условиями труда на рабочем месте, с рисками повреждения здоровья и полагающихся им средствах индивидуальной защиты и компенсациях за вредные условия труда.</w:t>
      </w:r>
    </w:p>
    <w:p w14:paraId="0E3C5B2E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Работников об изменении условий труда на их рабочих местах.</w:t>
      </w:r>
    </w:p>
    <w:p w14:paraId="3C82B74C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заболеваний.</w:t>
      </w:r>
    </w:p>
    <w:p w14:paraId="7DBEB24D" w14:textId="77777777" w:rsidR="000E5EB5" w:rsidRDefault="00942C4F">
      <w:pPr>
        <w:pStyle w:val="21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Санитарно-бытовое и лечебно-профилактическое обслуживание Работников, включая оборудование и содержание мест организованного отдыха, комнат психологической разгрузки, комнат для приема пищи и т.п.</w:t>
      </w:r>
    </w:p>
    <w:p w14:paraId="17CB300F" w14:textId="77777777" w:rsidR="000E5EB5" w:rsidRDefault="00942C4F">
      <w:pPr>
        <w:pStyle w:val="21"/>
        <w:keepNext/>
        <w:keepLines/>
        <w:numPr>
          <w:ilvl w:val="2"/>
          <w:numId w:val="36"/>
        </w:numPr>
        <w:tabs>
          <w:tab w:val="left" w:pos="1560"/>
          <w:tab w:val="left" w:pos="1701"/>
        </w:tabs>
        <w:spacing w:after="0" w:line="240" w:lineRule="auto"/>
        <w:ind w:left="0" w:firstLine="709"/>
        <w:contextualSpacing/>
        <w:jc w:val="both"/>
      </w:pPr>
      <w:r>
        <w:t>Сохранение за Работником места работы, должности и среднего заработка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Работника.</w:t>
      </w:r>
    </w:p>
    <w:p w14:paraId="68FF5B21" w14:textId="77777777" w:rsidR="000E5EB5" w:rsidRDefault="00942C4F">
      <w:pPr>
        <w:pStyle w:val="21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В целях обеспечения безопасных условий и охраны труда стороны социального партнерства в филиале могут разрабатывать конкретные мероприятия по охране труда (в том числе программы, планы, соглашения и др.) с учетом финансово-экономического положения филиала.</w:t>
      </w:r>
    </w:p>
    <w:p w14:paraId="2757FD39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социального партнерства ежемесячно перечисляет на счет Первичной профсоюзной организации 30 тысяч рублей на организацию профилактических мер и общественного контроля за охраной труда.</w:t>
      </w:r>
    </w:p>
    <w:p w14:paraId="759A2D53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совместно с профсоюзным комитетом смотров – конкурсов, поощрение работников по результатам проведения смотров-конкурсов, в соответствии с локальными нормативными актами Общества и филиала.</w:t>
      </w:r>
    </w:p>
    <w:p w14:paraId="36C9BD24" w14:textId="77777777" w:rsidR="000E5EB5" w:rsidRDefault="00942C4F">
      <w:pPr>
        <w:pStyle w:val="a5"/>
        <w:keepNext/>
        <w:keepLines/>
        <w:numPr>
          <w:ilvl w:val="2"/>
          <w:numId w:val="36"/>
        </w:numPr>
        <w:tabs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совместно с первичной профсоюзной организацией организует работу уполномоченных (доверенных) лиц по охране труда в соответствии с законодательством по охране труда, локальными нормативными актами Общества и филиала.</w:t>
      </w:r>
    </w:p>
    <w:p w14:paraId="7469EECF" w14:textId="77777777" w:rsidR="000E5EB5" w:rsidRDefault="00942C4F">
      <w:pPr>
        <w:pStyle w:val="a4"/>
        <w:keepNext/>
        <w:keepLines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работников питьевой водой, включая приобретение и монтаж необходимых установок (автоматов).</w:t>
      </w:r>
    </w:p>
    <w:p w14:paraId="1EFB6826" w14:textId="77777777" w:rsidR="000E5EB5" w:rsidRDefault="00942C4F">
      <w:pPr>
        <w:pStyle w:val="21"/>
        <w:keepNext/>
        <w:keepLines/>
        <w:numPr>
          <w:ilvl w:val="1"/>
          <w:numId w:val="36"/>
        </w:numPr>
        <w:spacing w:after="0" w:line="240" w:lineRule="auto"/>
        <w:ind w:left="0" w:firstLine="709"/>
        <w:contextualSpacing/>
        <w:jc w:val="both"/>
      </w:pPr>
      <w:r>
        <w:t>Первичная профсоюзная организация:</w:t>
      </w:r>
    </w:p>
    <w:p w14:paraId="2DD7317A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lastRenderedPageBreak/>
        <w:t>Способствует формированию ответственной позиции Работников в соблюдении требований охраны труда, бережного отношения к своей жизни и своему здоровью, нетерпимого отношения Работников к нарушениям требований охраны труда, игнорированию рисков безопасности и здоровья по отношению к коллегам по работе.</w:t>
      </w:r>
    </w:p>
    <w:p w14:paraId="3391ED96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t>Содействует развитию у Работников высокой культуры труда.</w:t>
      </w:r>
    </w:p>
    <w:p w14:paraId="00546C49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t>Согласовывает инструкции по охране труда, программы первичных инструктажей и другие локальные нормативные акты.</w:t>
      </w:r>
    </w:p>
    <w:p w14:paraId="41CAE95D" w14:textId="77777777" w:rsidR="000E5EB5" w:rsidRDefault="00942C4F">
      <w:pPr>
        <w:pStyle w:val="21"/>
        <w:keepNext/>
        <w:keepLines/>
        <w:numPr>
          <w:ilvl w:val="1"/>
          <w:numId w:val="36"/>
        </w:numPr>
        <w:spacing w:after="0" w:line="240" w:lineRule="auto"/>
        <w:ind w:left="0" w:firstLine="709"/>
        <w:contextualSpacing/>
        <w:jc w:val="both"/>
      </w:pPr>
      <w:r>
        <w:t>Первичная профсоюзная организация устанавливает общественный контроль за:</w:t>
      </w:r>
    </w:p>
    <w:p w14:paraId="20675B26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t>Выполнением мероприятий по охране труда, предусмотренных Договором, соглашениями и другими нормативными актами по охране труда.</w:t>
      </w:r>
    </w:p>
    <w:p w14:paraId="382071CF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t>Своевременностью удовлетворения требований по возмещению вреда, причиненного жизни и здоровью Работников в результате несчастных случаев на производстве и профессиональных заболеваний на производстве.</w:t>
      </w:r>
    </w:p>
    <w:p w14:paraId="4FBAE418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t>Состоянием условий и охраны труда.</w:t>
      </w:r>
    </w:p>
    <w:p w14:paraId="4FCD5B03" w14:textId="77777777" w:rsidR="000E5EB5" w:rsidRDefault="00942C4F">
      <w:pPr>
        <w:pStyle w:val="21"/>
        <w:keepNext/>
        <w:keepLines/>
        <w:numPr>
          <w:ilvl w:val="2"/>
          <w:numId w:val="36"/>
        </w:numPr>
        <w:spacing w:after="0" w:line="240" w:lineRule="auto"/>
        <w:ind w:left="0" w:firstLine="709"/>
        <w:contextualSpacing/>
        <w:jc w:val="both"/>
      </w:pPr>
      <w:r>
        <w:t>Ходом расследования несчастных случаев и профессиональных заболеваний, принимает участие в их расследовании.</w:t>
      </w:r>
    </w:p>
    <w:p w14:paraId="14296A51" w14:textId="77777777" w:rsidR="000E5EB5" w:rsidRDefault="00942C4F">
      <w:pPr>
        <w:pStyle w:val="a5"/>
        <w:keepNext/>
        <w:keepLines/>
        <w:numPr>
          <w:ilvl w:val="1"/>
          <w:numId w:val="36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Работник обязан:</w:t>
      </w:r>
    </w:p>
    <w:p w14:paraId="13E0724E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договором.</w:t>
      </w:r>
    </w:p>
    <w:p w14:paraId="248DDBC0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внутреннего трудового распорядка.</w:t>
      </w:r>
    </w:p>
    <w:p w14:paraId="71341E2D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охраны труда, пожарной и промышленной безопасности, производственной санитарии и гигиены труда.</w:t>
      </w:r>
    </w:p>
    <w:p w14:paraId="7776A4D9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относится и правильно применять средства индивидуальной и коллективной защиты, обеспечивая их использование в течение установленного нормативного времени их использования.</w:t>
      </w:r>
    </w:p>
    <w:p w14:paraId="1D9F0674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спецодежду и иные средства индивидуальной защиты исключительно в связи с исполнением трудовых обязанностей, не выносить специальную одежду, специальную обувь и другие средства индивидуальной защиты за пределы предприятия, за исключением случаев, связанных с исполнением трудовых обязанностей (осмотры ВЛ, оперативные переключения и т.п.).</w:t>
      </w:r>
    </w:p>
    <w:p w14:paraId="78C76016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14:paraId="13BE24EE" w14:textId="77777777" w:rsidR="000E5EB5" w:rsidRDefault="00942C4F">
      <w:pPr>
        <w:pStyle w:val="a4"/>
        <w:keepNext/>
        <w:keepLines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14:paraId="009B7889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6BCA7A" w14:textId="77777777" w:rsidR="000E5EB5" w:rsidRDefault="00942C4F">
      <w:pPr>
        <w:pStyle w:val="a4"/>
        <w:keepNext/>
        <w:keepLines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Заботиться о собственном здоровье и безопасности, а также о здоровье и безопасности окружающих, интересы которых могут быть затронуты в процессе его производственной деятельности.</w:t>
      </w:r>
    </w:p>
    <w:p w14:paraId="2D4398B1" w14:textId="77777777" w:rsidR="000E5EB5" w:rsidRDefault="00942C4F">
      <w:pPr>
        <w:pStyle w:val="a4"/>
        <w:keepNext/>
        <w:keepLines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Работодателя Работник может быть направлен на прохождение психофизиологического обследования в соответствии с локальными нормативными актами Общества и филиала.</w:t>
      </w:r>
    </w:p>
    <w:p w14:paraId="15459299" w14:textId="77777777" w:rsidR="000E5EB5" w:rsidRDefault="00942C4F">
      <w:pPr>
        <w:pStyle w:val="a4"/>
        <w:keepNext/>
        <w:keepLines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имеющие медицинские противопоказания, а также Работники, не прошедшие обязательный медицинский осмотр (обследование), а также обязательное психиатрическое освидетельствование, к исполнению трудовых обязанностей не допускаются до устранения обстоятельств, вызвавших отстранение от работы или недопущение к работе.</w:t>
      </w:r>
    </w:p>
    <w:p w14:paraId="2915B852" w14:textId="77777777" w:rsidR="000E5EB5" w:rsidRDefault="00942C4F">
      <w:pPr>
        <w:pStyle w:val="a4"/>
        <w:keepNext/>
        <w:keepLines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 периодических и внеочередных медицинских осмотров (обследований) за Работником сохраняется место работы (должность) и средняя заработная плата. О времени, месте и порядке проведения медицинских осмотров (обследований) Работники извещаются заранее.</w:t>
      </w:r>
    </w:p>
    <w:p w14:paraId="414CF93B" w14:textId="77777777" w:rsidR="000E5EB5" w:rsidRDefault="00942C4F">
      <w:pPr>
        <w:pStyle w:val="a4"/>
        <w:keepNext/>
        <w:keepLines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Работникам, потерявшим трудоспособность в связи с увечьем или профессиональным заболеванием, в соответствии с медицинскими рекомендациями предоставляется возможность профессионального обучения (переобучения).</w:t>
      </w:r>
    </w:p>
    <w:p w14:paraId="4102254C" w14:textId="77777777" w:rsidR="000E5EB5" w:rsidRDefault="00942C4F">
      <w:pPr>
        <w:pStyle w:val="a4"/>
        <w:keepNext/>
        <w:keepLines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Работодатель обязуется направлять уполномоченных лиц по охране труда профсоюзных комитетов на обучение в области охраны труда с отрывом от производства и сохранением среднего заработка. Первичная профсоюзная организация обязуется оплачивать расходы на обучение уполномоченных лиц по охране труда в профильном профсоюзном образовательном учреждении по решению профсоюзного комитета.</w:t>
      </w:r>
    </w:p>
    <w:p w14:paraId="0A5DBEC9" w14:textId="77777777" w:rsidR="000E5EB5" w:rsidRDefault="000E5EB5">
      <w:pPr>
        <w:keepNext/>
        <w:keepLines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6CE742" w14:textId="77777777" w:rsidR="000E5EB5" w:rsidRDefault="00942C4F">
      <w:pPr>
        <w:keepNext/>
        <w:keepLines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</w:p>
    <w:p w14:paraId="71F09854" w14:textId="77777777" w:rsidR="000E5EB5" w:rsidRDefault="00942C4F">
      <w:pPr>
        <w:keepNext/>
        <w:keepLines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 ЛЬГОТЫ, ГАРАНТИИ И КОМПЕНСАЦИИ</w:t>
      </w:r>
    </w:p>
    <w:p w14:paraId="3610C80D" w14:textId="77777777" w:rsidR="000E5EB5" w:rsidRDefault="000E5EB5">
      <w:pPr>
        <w:keepNext/>
        <w:keepLines/>
        <w:spacing w:after="0" w:line="240" w:lineRule="auto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CD7662D" w14:textId="77777777" w:rsidR="000E5EB5" w:rsidRDefault="00942C4F">
      <w:pPr>
        <w:pStyle w:val="21"/>
        <w:keepNext/>
        <w:keepLines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Работодатель обеспечивает предоставление Работникам следующих льгот, гарантий и компенсаций:</w:t>
      </w:r>
    </w:p>
    <w:p w14:paraId="2E77A2D1" w14:textId="77777777" w:rsidR="000E5EB5" w:rsidRDefault="00942C4F">
      <w:pPr>
        <w:pStyle w:val="a4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Выплату материальной помощи в виде единовременного пособия в</w:t>
      </w:r>
      <w:r>
        <w:rPr>
          <w:rFonts w:ascii="Times New Roman" w:hAnsi="Times New Roman"/>
          <w:sz w:val="24"/>
          <w:szCs w:val="24"/>
        </w:rPr>
        <w:t xml:space="preserve"> случаях:</w:t>
      </w:r>
    </w:p>
    <w:p w14:paraId="3EADF6EE" w14:textId="77777777" w:rsidR="000E5EB5" w:rsidRDefault="00942C4F">
      <w:pPr>
        <w:pStyle w:val="a4"/>
        <w:keepNext/>
        <w:keepLines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гибели Работника на производстве в размере годового заработка погибшего в счет компенсации морального вреда общей суммой на всех членов его семьи;</w:t>
      </w:r>
    </w:p>
    <w:p w14:paraId="32E6DB7C" w14:textId="77777777" w:rsidR="000E5EB5" w:rsidRDefault="00942C4F">
      <w:pPr>
        <w:pStyle w:val="a4"/>
        <w:keepNext/>
        <w:keepLines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установления инвалидности в результате увечья по вине Работодателя или профзаболевания, в размерах:</w:t>
      </w:r>
    </w:p>
    <w:p w14:paraId="5D7EE169" w14:textId="77777777" w:rsidR="000E5EB5" w:rsidRDefault="00942C4F">
      <w:pPr>
        <w:pStyle w:val="ad"/>
        <w:keepNext/>
        <w:keepLines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инвалидам, имеющим 1-ю группу инвалидности (3 степень ограничения способности к трудовой деятельности), – 75 процентов годового заработка;</w:t>
      </w:r>
    </w:p>
    <w:p w14:paraId="679A7047" w14:textId="77777777" w:rsidR="000E5EB5" w:rsidRDefault="00942C4F">
      <w:pPr>
        <w:pStyle w:val="ad"/>
        <w:keepNext/>
        <w:keepLines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инвалидам, имеющим 2-ю группу инвалидности (2 степень ограничения способности к трудовой деятельности), – 50 процентов годового заработка;</w:t>
      </w:r>
    </w:p>
    <w:p w14:paraId="2AD24CA7" w14:textId="77777777" w:rsidR="000E5EB5" w:rsidRDefault="00942C4F">
      <w:pPr>
        <w:pStyle w:val="ad"/>
        <w:keepNext/>
        <w:keepLines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инвалидам, имеющим 3-ю группу инвалидности (1 степень ограничения способности к трудовой деятельности), – 30 процентов годового заработка.</w:t>
      </w:r>
    </w:p>
    <w:p w14:paraId="60D37BFB" w14:textId="77777777" w:rsidR="000E5EB5" w:rsidRDefault="00942C4F">
      <w:pPr>
        <w:keepNext/>
        <w:keepLines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судебного разбирательства средства, добровольно выплаченные Работнику </w:t>
      </w:r>
      <w:r>
        <w:rPr>
          <w:rFonts w:ascii="Times New Roman" w:hAnsi="Times New Roman"/>
          <w:sz w:val="24"/>
          <w:szCs w:val="24"/>
        </w:rPr>
        <w:t xml:space="preserve">(членам семьи работника в случае его гибели) </w:t>
      </w:r>
      <w:r>
        <w:rPr>
          <w:rFonts w:ascii="Times New Roman" w:eastAsia="Times New Roman" w:hAnsi="Times New Roman"/>
          <w:sz w:val="24"/>
          <w:szCs w:val="24"/>
        </w:rPr>
        <w:t>в соответствии с настоящим пунктом, включаются в размер выплат, определенных решением суда в качестве компенсации ущерба и (или) морального вреда. Если Работник в момент получения увечья находился в состоянии алкогольного, наркотического или токсического опьянения, указанные выплаты не производятся.</w:t>
      </w:r>
    </w:p>
    <w:p w14:paraId="2C4839CE" w14:textId="77777777" w:rsidR="000E5EB5" w:rsidRDefault="00942C4F">
      <w:pPr>
        <w:pStyle w:val="a4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Доплату к трудовой пенсии по инвалидности неработающему инвалиду, получившему инвалидность в результате увечья по вине Работодателя, детям погибшего на производстве Работника </w:t>
      </w:r>
      <w:r>
        <w:rPr>
          <w:rFonts w:ascii="Times New Roman" w:hAnsi="Times New Roman"/>
          <w:sz w:val="24"/>
          <w:szCs w:val="24"/>
        </w:rPr>
        <w:t>(несовершеннолетним детям, а также детям, обучающимся по очной форме в образовательных учреждениях всех типов и видов независимо от их организационно-правовой формы, до окончания ими такого обучения, но не дольше чем до достижения ими возраста 23 лет) в размере одной ММТС, установленной в филиале, на каждого ребенка.</w:t>
      </w:r>
    </w:p>
    <w:p w14:paraId="69DE63B5" w14:textId="77777777" w:rsidR="000E5EB5" w:rsidRDefault="00942C4F">
      <w:pPr>
        <w:pStyle w:val="a4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Единовременную материальную помощь, оказываемую в связи со смертью работников филиала - в размере 6 480 рублей;</w:t>
      </w:r>
    </w:p>
    <w:p w14:paraId="13A408B9" w14:textId="77777777" w:rsidR="000E5EB5" w:rsidRDefault="00942C4F">
      <w:pPr>
        <w:pStyle w:val="21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 xml:space="preserve">Добровольное медицинское страхование Работников. </w:t>
      </w:r>
    </w:p>
    <w:p w14:paraId="16EF5F40" w14:textId="77777777" w:rsidR="000E5EB5" w:rsidRDefault="00942C4F">
      <w:pPr>
        <w:pStyle w:val="21"/>
        <w:keepNext/>
        <w:keepLines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Филиал</w:t>
      </w:r>
      <w:r>
        <w:rPr>
          <w:b/>
        </w:rPr>
        <w:t xml:space="preserve"> </w:t>
      </w:r>
      <w:r>
        <w:t>предусматривает предоставление следующих льгот, гарантий и компенсаций в порядке и на условиях, устанавливаемых непосредственно в филиале:</w:t>
      </w:r>
    </w:p>
    <w:p w14:paraId="7825DD02" w14:textId="77777777" w:rsidR="000E5EB5" w:rsidRDefault="00942C4F">
      <w:pPr>
        <w:pStyle w:val="21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Выплата единовременной материальной помощи Работникам, имеющим детей – инвалидов, в размере стоимости лечения ребенка (стационарного, санаторно-курортного) при предъявлении соответствующих документов, не чаще 1 раза в год.</w:t>
      </w:r>
    </w:p>
    <w:p w14:paraId="5F9C8FDC" w14:textId="77777777" w:rsidR="000E5EB5" w:rsidRDefault="00942C4F">
      <w:pPr>
        <w:pStyle w:val="21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trike/>
        </w:rPr>
      </w:pPr>
      <w:r>
        <w:t>В целях привлечения персонала и повышения уровня обеспеченности производственным персоналом работодатель предоставляет льготы работнику при условии переезда для трудоустройства на вакантную должность в производственное отделение или районы электрических сетей согласно локально-нормативных актов филиала и Общества.</w:t>
      </w:r>
    </w:p>
    <w:p w14:paraId="1447C7C3" w14:textId="77777777" w:rsidR="000E5EB5" w:rsidRDefault="00942C4F">
      <w:pPr>
        <w:pStyle w:val="21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Выделение средств на оздоровление детей Работников в детских санаторно-курортных, оздоровительных учреждениях, лагерях отдыха.</w:t>
      </w:r>
    </w:p>
    <w:p w14:paraId="20C73957" w14:textId="77777777" w:rsidR="000E5EB5" w:rsidRDefault="00942C4F">
      <w:pPr>
        <w:pStyle w:val="21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Страхование жизни Работников на производстве в соответствии с утвержденными локальными нормативными актами филиала и Общества.</w:t>
      </w:r>
    </w:p>
    <w:p w14:paraId="15EF8C9C" w14:textId="77777777" w:rsidR="000E5EB5" w:rsidRDefault="00942C4F">
      <w:pPr>
        <w:pStyle w:val="a4"/>
        <w:keepNext/>
        <w:keepLines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Компенсацию расходов на лечение и другие виды медицинской и социальной помощи работникам, за исключением случаев предусмотренных добровольным медицинским страхованием.</w:t>
      </w:r>
    </w:p>
    <w:p w14:paraId="21F1F386" w14:textId="77777777" w:rsidR="000E5EB5" w:rsidRDefault="00942C4F">
      <w:pPr>
        <w:pStyle w:val="21"/>
        <w:keepNext/>
        <w:keepLines/>
        <w:tabs>
          <w:tab w:val="left" w:pos="1560"/>
        </w:tabs>
        <w:spacing w:after="0" w:line="240" w:lineRule="auto"/>
        <w:ind w:firstLine="709"/>
        <w:contextualSpacing/>
        <w:jc w:val="both"/>
      </w:pPr>
      <w:r>
        <w:t>6.3. Работодатель обеспечивает предоставление следующих льгот и гарантий при включении данных расходов в тариф на услуги по передаче электроэнергии:</w:t>
      </w:r>
    </w:p>
    <w:p w14:paraId="5A180DA8" w14:textId="77777777" w:rsidR="000E5EB5" w:rsidRDefault="00942C4F">
      <w:pPr>
        <w:pStyle w:val="21"/>
        <w:keepNext/>
        <w:keepLines/>
        <w:tabs>
          <w:tab w:val="left" w:pos="1560"/>
        </w:tabs>
        <w:spacing w:after="0" w:line="240" w:lineRule="auto"/>
        <w:ind w:firstLine="709"/>
        <w:contextualSpacing/>
        <w:jc w:val="both"/>
      </w:pPr>
      <w:r>
        <w:t>6.3.1. выплата единовременной материальной помощи в случае смерти близких родственников (супруга(и), детей, родителей) работников филиала – в размере 5 040 рублей;</w:t>
      </w:r>
    </w:p>
    <w:p w14:paraId="67D0C5CA" w14:textId="77777777" w:rsidR="000E5EB5" w:rsidRDefault="00942C4F">
      <w:pPr>
        <w:pStyle w:val="21"/>
        <w:keepNext/>
        <w:keepLines/>
        <w:tabs>
          <w:tab w:val="left" w:pos="1560"/>
        </w:tabs>
        <w:spacing w:after="0" w:line="240" w:lineRule="auto"/>
        <w:ind w:firstLine="709"/>
        <w:contextualSpacing/>
        <w:jc w:val="both"/>
      </w:pPr>
      <w:r>
        <w:t>6.3.2. выплата единовременной материальной помощи при регистрации брака (если брак регистрируется впервые) – в размере 4 320 рублей;</w:t>
      </w:r>
    </w:p>
    <w:p w14:paraId="4F40B577" w14:textId="77777777" w:rsidR="000E5EB5" w:rsidRDefault="00942C4F">
      <w:pPr>
        <w:pStyle w:val="21"/>
        <w:keepNext/>
        <w:keepLines/>
        <w:tabs>
          <w:tab w:val="left" w:pos="1560"/>
        </w:tabs>
        <w:spacing w:after="0" w:line="240" w:lineRule="auto"/>
        <w:ind w:firstLine="709"/>
        <w:contextualSpacing/>
        <w:jc w:val="both"/>
      </w:pPr>
      <w:r>
        <w:t>6.3.3. при рождении, усыновлении (удочерении) ребенка - в размере 5 040 рублей. В случае если оба родителя являются Работниками филиала, материальная помощь выплачивается одному из родителей;</w:t>
      </w:r>
    </w:p>
    <w:p w14:paraId="007E8355" w14:textId="77777777" w:rsidR="000E5EB5" w:rsidRDefault="00942C4F">
      <w:pPr>
        <w:pStyle w:val="21"/>
        <w:keepNext/>
        <w:keepLines/>
        <w:tabs>
          <w:tab w:val="left" w:pos="1560"/>
        </w:tabs>
        <w:spacing w:after="0" w:line="240" w:lineRule="auto"/>
        <w:ind w:firstLine="709"/>
        <w:contextualSpacing/>
        <w:jc w:val="both"/>
      </w:pPr>
      <w:r>
        <w:t>6.3.4.  выплата единовременной материальной помощи при увольнении Работника из филиала по собственному желанию в связи с выходом на пенсию по старости - в размере одной ММТС, установленной в филиале.</w:t>
      </w:r>
    </w:p>
    <w:p w14:paraId="1080F2FA" w14:textId="77777777" w:rsidR="000E5EB5" w:rsidRDefault="00942C4F">
      <w:pPr>
        <w:pStyle w:val="21"/>
        <w:keepNext/>
        <w:keepLines/>
        <w:tabs>
          <w:tab w:val="left" w:pos="1560"/>
        </w:tabs>
        <w:spacing w:after="0" w:line="240" w:lineRule="auto"/>
        <w:ind w:firstLine="709"/>
        <w:contextualSpacing/>
        <w:jc w:val="both"/>
      </w:pPr>
      <w:r>
        <w:t>6.3.5. совместно с представителем Работников обеспечивает покупку новогодних подарков детям Работников в возрасте до 14 лет включительно.</w:t>
      </w:r>
    </w:p>
    <w:p w14:paraId="3DF622E9" w14:textId="77777777" w:rsidR="000E5EB5" w:rsidRDefault="00D832D1" w:rsidP="00105A27">
      <w:pPr>
        <w:pStyle w:val="a4"/>
        <w:keepNext/>
        <w:keepLines/>
        <w:numPr>
          <w:ilvl w:val="1"/>
          <w:numId w:val="102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C4F">
        <w:rPr>
          <w:rFonts w:ascii="Times New Roman" w:hAnsi="Times New Roman"/>
          <w:sz w:val="24"/>
          <w:szCs w:val="24"/>
        </w:rPr>
        <w:t>Профсоюз обязуется:</w:t>
      </w:r>
    </w:p>
    <w:p w14:paraId="26A60B91" w14:textId="77777777" w:rsidR="000E5EB5" w:rsidRDefault="00942C4F" w:rsidP="00105A27">
      <w:pPr>
        <w:pStyle w:val="a4"/>
        <w:keepNext/>
        <w:keepLines/>
        <w:numPr>
          <w:ilvl w:val="2"/>
          <w:numId w:val="10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Образовать комиссию по социальному обеспечению из работников предприятия, включая представителей администрации, для контроля исполнения обязательств работодателя перед работниками по обеспечению их пенсионных прав, включая вопросы начисления и уплаты страховых взносов пенсионного страхования и социального налога, и разработки мероприятий по обязательному обеспечению пенсионных прав работников филиала.</w:t>
      </w:r>
    </w:p>
    <w:p w14:paraId="4B167D69" w14:textId="77777777" w:rsidR="000E5EB5" w:rsidRDefault="00942C4F" w:rsidP="00105A27">
      <w:pPr>
        <w:pStyle w:val="a4"/>
        <w:keepNext/>
        <w:keepLines/>
        <w:numPr>
          <w:ilvl w:val="2"/>
          <w:numId w:val="10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уровня пенсионного обеспечения работников ВЭП и первичные организации ВЭП проводят разъяснительную работу среди работников о порядке и условиях реализации работниками прав, предусмотренных ФЗ от 30.04.08г. №56-ФЗ «О дополнительных страховых  взносах  на накопительную часть трудовой пенсии и государственной поддержке формирования пенсионных накоплений».</w:t>
      </w:r>
    </w:p>
    <w:p w14:paraId="38D606C7" w14:textId="77777777" w:rsidR="000E5EB5" w:rsidRDefault="00942C4F" w:rsidP="00105A27">
      <w:pPr>
        <w:pStyle w:val="a4"/>
        <w:keepNext/>
        <w:keepLines/>
        <w:numPr>
          <w:ilvl w:val="2"/>
          <w:numId w:val="102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реализации прав работников на добровольное вступление в правоотношения по обязательному пенсионному страхованию в соответствии с настоящим пунктом.</w:t>
      </w:r>
    </w:p>
    <w:p w14:paraId="05CECDC6" w14:textId="77777777" w:rsidR="000E5EB5" w:rsidRPr="00105A27" w:rsidRDefault="00105A27" w:rsidP="00105A27">
      <w:pPr>
        <w:keepNext/>
        <w:keepLines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6.4.4. </w:t>
      </w:r>
      <w:r w:rsidR="00942C4F" w:rsidRPr="00105A27">
        <w:rPr>
          <w:rFonts w:ascii="Times New Roman" w:hAnsi="Times New Roman"/>
          <w:sz w:val="24"/>
          <w:szCs w:val="24"/>
        </w:rPr>
        <w:t>Выделять средства в размере до 2500 рублей (при предоставлении подтверждающих документов) на оказание материальной помощи членам профсоюза в случаях:</w:t>
      </w:r>
    </w:p>
    <w:p w14:paraId="69B8D15C" w14:textId="77777777" w:rsidR="000E5EB5" w:rsidRDefault="00942C4F">
      <w:pPr>
        <w:keepNext/>
        <w:keepLines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рождения ребенка (в случае, если оба родителя являются членами первичной профсоюзной организации, материальная помощь оказывается каждому родителю);</w:t>
      </w:r>
    </w:p>
    <w:p w14:paraId="7244AB9B" w14:textId="77777777" w:rsidR="000E5EB5" w:rsidRDefault="00942C4F">
      <w:pPr>
        <w:keepNext/>
        <w:keepLines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регистрации брака, если брак регистрируется впервые (если оба супруга являются членами первичной профсоюзной организации, материальная помощь оказывается каждому из супругов);</w:t>
      </w:r>
    </w:p>
    <w:p w14:paraId="4F785CCF" w14:textId="77777777" w:rsidR="000E5EB5" w:rsidRDefault="00942C4F">
      <w:pPr>
        <w:keepNext/>
        <w:keepLines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длительной болезни;</w:t>
      </w:r>
    </w:p>
    <w:p w14:paraId="578D42A5" w14:textId="77777777" w:rsidR="000E5EB5" w:rsidRDefault="00942C4F">
      <w:pPr>
        <w:keepNext/>
        <w:keepLines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смерти близких родственников (супруга (и), детей, родителей).</w:t>
      </w:r>
    </w:p>
    <w:p w14:paraId="61429ECA" w14:textId="77777777" w:rsidR="000E5EB5" w:rsidRDefault="00942C4F">
      <w:pPr>
        <w:keepNext/>
        <w:keepLines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05A27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Выдел</w:t>
      </w:r>
      <w:r w:rsidR="00105A27"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z w:val="24"/>
          <w:szCs w:val="24"/>
        </w:rPr>
        <w:t xml:space="preserve"> средств на оздоровление детей Работников, являющихся членами первичной профсоюзной организации филиала ПАО «МРСК Сибири» - «Омскэнерго», в пределах сумм, закрепленных Совместным решением Работодателя, Омского областного комитета «ВЭП» и первичной профсоюзной организации.</w:t>
      </w:r>
    </w:p>
    <w:p w14:paraId="53D285F8" w14:textId="77777777" w:rsidR="000E5EB5" w:rsidRDefault="000E5EB5">
      <w:pPr>
        <w:pStyle w:val="a4"/>
        <w:keepNext/>
        <w:keepLines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E6A6C16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7</w:t>
      </w:r>
    </w:p>
    <w:p w14:paraId="63C15E88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ПРАВА, ОБЯЗАННОСТИ, ВЗАИМНЫЕ ГАРАНТИИ И ОСНОВЫ СОТРУДНИЧЕСТВА СТОРОН СОЦИАЛЬНОГО ПАРТНЕРСТВА</w:t>
      </w:r>
    </w:p>
    <w:p w14:paraId="0C547FBF" w14:textId="77777777" w:rsidR="000E5EB5" w:rsidRDefault="000E5EB5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</w:p>
    <w:p w14:paraId="20B56AED" w14:textId="77777777" w:rsidR="000E5EB5" w:rsidRDefault="00942C4F">
      <w:pPr>
        <w:pStyle w:val="21"/>
        <w:keepNext/>
        <w:keepLines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Работодатель и Профсоюз:</w:t>
      </w:r>
    </w:p>
    <w:p w14:paraId="6AD3C3D6" w14:textId="77777777" w:rsidR="000E5EB5" w:rsidRDefault="000E5EB5">
      <w:pPr>
        <w:pStyle w:val="21"/>
        <w:keepNext/>
        <w:keepLines/>
        <w:tabs>
          <w:tab w:val="left" w:pos="1418"/>
        </w:tabs>
        <w:spacing w:after="0" w:line="240" w:lineRule="auto"/>
        <w:ind w:left="709"/>
        <w:contextualSpacing/>
        <w:jc w:val="both"/>
      </w:pPr>
    </w:p>
    <w:p w14:paraId="590CDC5B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Осуществляют совместный контроль за исполнением настоящего Договора.</w:t>
      </w:r>
    </w:p>
    <w:p w14:paraId="5D6E7363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lastRenderedPageBreak/>
        <w:t>Предоставляют друг другу информацию, необходимую для анализа хода реализации настоящего Договора, а также рассмотрения вопросов о внесении в него изменений, дополнений и подготовки проектов последующих коллективных договоров.</w:t>
      </w:r>
    </w:p>
    <w:p w14:paraId="714D7F1E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По запросам сторон настоящего Договора дают разъяснения по применению Договора, отдельных его положений.</w:t>
      </w:r>
    </w:p>
    <w:p w14:paraId="4512A02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Принимают меры по предотвращению возникновения и урегулированию коллективных трудовых споров в филиале.</w:t>
      </w:r>
    </w:p>
    <w:p w14:paraId="7696D48D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Проводят информирование работников о возможности получения медицинской помощи  по полису обязательного медицинского страхования (расширенный перечень услуг), страхованию объектов недвижимости собственниками, проживающими в районах, имеющих высокий риск затопления и других стихийных бедствий.</w:t>
      </w:r>
    </w:p>
    <w:p w14:paraId="13652401" w14:textId="77777777" w:rsidR="000E5EB5" w:rsidRDefault="000E5EB5">
      <w:pPr>
        <w:pStyle w:val="21"/>
        <w:keepNext/>
        <w:keepLines/>
        <w:tabs>
          <w:tab w:val="left" w:pos="1418"/>
        </w:tabs>
        <w:spacing w:after="0" w:line="240" w:lineRule="auto"/>
        <w:ind w:left="709"/>
        <w:contextualSpacing/>
        <w:jc w:val="both"/>
      </w:pPr>
    </w:p>
    <w:p w14:paraId="2A22FABA" w14:textId="77777777" w:rsidR="000E5EB5" w:rsidRDefault="00942C4F">
      <w:pPr>
        <w:pStyle w:val="21"/>
        <w:keepNext/>
        <w:keepLines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Работодатель обязуется:</w:t>
      </w:r>
    </w:p>
    <w:p w14:paraId="1AF98C89" w14:textId="77777777" w:rsidR="000E5EB5" w:rsidRDefault="000E5EB5">
      <w:pPr>
        <w:pStyle w:val="21"/>
        <w:keepNext/>
        <w:keepLines/>
        <w:tabs>
          <w:tab w:val="left" w:pos="1418"/>
        </w:tabs>
        <w:spacing w:after="0" w:line="240" w:lineRule="auto"/>
        <w:ind w:left="709"/>
        <w:contextualSpacing/>
        <w:jc w:val="both"/>
      </w:pPr>
    </w:p>
    <w:p w14:paraId="72912AE0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соблюдать трудовое законодательство и иные нормативные правовые акты, содержащие нормы трудового права, ОТС, локальные нормативные акты, условия коллективного договора, соглашений и трудовых договоров;</w:t>
      </w:r>
    </w:p>
    <w:p w14:paraId="4626BBAD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14:paraId="56FAAFB1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14:paraId="6A32FCF4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411F0CCF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</w:p>
    <w:p w14:paraId="5F3B37D1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Трудовым кодексом, коллективным договором, правилами внутреннего трудового распорядка, трудовыми договорами;</w:t>
      </w:r>
    </w:p>
    <w:p w14:paraId="7DD925DD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Трудовым кодексом;</w:t>
      </w:r>
    </w:p>
    <w:p w14:paraId="0E8E806E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0BE1BA3B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6DB21ABC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 электроэнергетике;</w:t>
      </w:r>
    </w:p>
    <w:p w14:paraId="64B88C11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16E24610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филиалом в предусмотренных настоящим Кодексом, иными федеральными законами и коллективным договором формах;</w:t>
      </w:r>
    </w:p>
    <w:p w14:paraId="01A69E25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14:paraId="700DAC1C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14:paraId="579090A1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Федерации;</w:t>
      </w:r>
    </w:p>
    <w:p w14:paraId="6009496D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 xml:space="preserve">участвовать в развитии системы социального партнерства в отрасли путем предоставления отчетной информации об исполнения ОТС, а также иной информации о регулировании социально-трудовых и связанных с ними экономических отношений в филиале. </w:t>
      </w:r>
    </w:p>
    <w:p w14:paraId="5F52CBBD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создавать условия для профессионального роста Работников, усиления мотивации к повышению производительности труда.</w:t>
      </w:r>
    </w:p>
    <w:p w14:paraId="065EF625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560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04158CD0" w14:textId="77777777" w:rsidR="000E5EB5" w:rsidRDefault="000E5EB5">
      <w:pPr>
        <w:pStyle w:val="ConsPlusNormal"/>
        <w:keepNext/>
        <w:keepLines/>
        <w:tabs>
          <w:tab w:val="left" w:pos="1560"/>
        </w:tabs>
        <w:ind w:left="709" w:firstLine="0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9C7B0D9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Исходя из своих финансовых возможностей:</w:t>
      </w:r>
    </w:p>
    <w:p w14:paraId="0CD851E5" w14:textId="77777777" w:rsidR="000E5EB5" w:rsidRDefault="000E5EB5">
      <w:pPr>
        <w:pStyle w:val="21"/>
        <w:keepNext/>
        <w:keepLines/>
        <w:tabs>
          <w:tab w:val="left" w:pos="1560"/>
        </w:tabs>
        <w:spacing w:after="0" w:line="240" w:lineRule="auto"/>
        <w:contextualSpacing/>
        <w:jc w:val="both"/>
      </w:pPr>
    </w:p>
    <w:p w14:paraId="61CA8898" w14:textId="77777777" w:rsidR="000E5EB5" w:rsidRDefault="00942C4F">
      <w:pPr>
        <w:pStyle w:val="21"/>
        <w:keepNext/>
        <w:keepLines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>
        <w:t>поощряет лучших Работников, которые вносят вклад в развитие филиала;</w:t>
      </w:r>
    </w:p>
    <w:p w14:paraId="31E71738" w14:textId="77777777" w:rsidR="000E5EB5" w:rsidRDefault="00942C4F">
      <w:pPr>
        <w:pStyle w:val="21"/>
        <w:keepNext/>
        <w:keepLines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>
        <w:t>выделяет средства для организации культурно-массовой и физкультурно-оздоровительной работы в рамках утвержденного бизнес-плана и обеспечивает проведение данных мероприятий совместно с Профсоюзом;</w:t>
      </w:r>
    </w:p>
    <w:p w14:paraId="09729DAF" w14:textId="77777777" w:rsidR="000E5EB5" w:rsidRDefault="00942C4F">
      <w:pPr>
        <w:pStyle w:val="21"/>
        <w:keepNext/>
        <w:keepLines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>
        <w:t>издает необходимое количество экземпляров текста Договора и совместно с Профсоюзом доводит его до сведения каждого Работника в течение одного месяца с момента принятия Коллективного договора на Конференции.</w:t>
      </w:r>
    </w:p>
    <w:p w14:paraId="0D17E9FD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Обеспечивает по личному письменному заявлению Работника перечисление денежных средств из заработной платы данного Работника на счет первичной профсоюзной организации, указанной в заявлении.</w:t>
      </w:r>
    </w:p>
    <w:p w14:paraId="6978573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Соблюдает права Профсоюза, установленные действующим законодательством, ОТС и настоящим Договором.</w:t>
      </w:r>
    </w:p>
    <w:p w14:paraId="48B6BDAF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Не вмешивается в законную деятельность Профсоюза, если она не противоречит положениям законодательства.</w:t>
      </w:r>
    </w:p>
    <w:p w14:paraId="2597C136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Предоставляет Профсоюзу информацию, необходимую для ведения коллективных переговоров, при условии соблюдения режима допуска к информации, являющейся коммерческой, служебной или иной охраняемой законом тайной;</w:t>
      </w:r>
    </w:p>
    <w:p w14:paraId="49DBF7E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Предоставляет не освобожденным профсоюзным работникам время для выполнения общественных обязанностей в интересах коллектива, а также для  профсоюзной учебы, с сохранением среднего заработка, в том числе:</w:t>
      </w:r>
    </w:p>
    <w:p w14:paraId="16C2371B" w14:textId="77777777" w:rsidR="000E5EB5" w:rsidRDefault="00942C4F">
      <w:pPr>
        <w:pStyle w:val="21"/>
        <w:keepNext/>
        <w:keepLines/>
        <w:numPr>
          <w:ilvl w:val="0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</w:pPr>
      <w:r>
        <w:t>членам обкома «Электропрофсоюз», членам Президиума обкома «Электропрофсоюз» до 3-х дней в месяц;</w:t>
      </w:r>
    </w:p>
    <w:p w14:paraId="33C8C6A6" w14:textId="77777777" w:rsidR="000E5EB5" w:rsidRDefault="00942C4F">
      <w:pPr>
        <w:pStyle w:val="21"/>
        <w:keepNext/>
        <w:keepLines/>
        <w:numPr>
          <w:ilvl w:val="0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</w:pPr>
      <w:r>
        <w:t>членам профкомов первичной профсоюзной организации  до 2-х дней в месяц;</w:t>
      </w:r>
    </w:p>
    <w:p w14:paraId="38799EDA" w14:textId="77777777" w:rsidR="000E5EB5" w:rsidRDefault="00942C4F">
      <w:pPr>
        <w:pStyle w:val="21"/>
        <w:keepNext/>
        <w:keepLines/>
        <w:numPr>
          <w:ilvl w:val="0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председателям  цеховых комитетов структурных подразделений не менее 2-х часов в день, но не более 2-х дней в месяц;</w:t>
      </w:r>
    </w:p>
    <w:p w14:paraId="2CCFF527" w14:textId="77777777" w:rsidR="000E5EB5" w:rsidRDefault="00942C4F">
      <w:pPr>
        <w:pStyle w:val="21"/>
        <w:keepNext/>
        <w:keepLines/>
        <w:numPr>
          <w:ilvl w:val="0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</w:pPr>
      <w:r>
        <w:t>членам ревизионной комиссии первичной профсоюзной организации не менее 1-го дня в месяц;</w:t>
      </w:r>
    </w:p>
    <w:p w14:paraId="40FC987C" w14:textId="77777777" w:rsidR="000E5EB5" w:rsidRDefault="00942C4F">
      <w:pPr>
        <w:pStyle w:val="21"/>
        <w:keepNext/>
        <w:keepLines/>
        <w:numPr>
          <w:ilvl w:val="0"/>
          <w:numId w:val="4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strike/>
        </w:rPr>
      </w:pPr>
      <w:r>
        <w:t>уполномоченным лицам по охране труда не менее 1 часа в неделю для осуществления в рабочее время возложенных на них обязанностей по контролю состояния условий и охраны труда.</w:t>
      </w:r>
    </w:p>
    <w:p w14:paraId="3572932E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Предоставляет Работникам, освобожденным от основной работы вследствие избрания на выборные должности в профсоюз, после окончания их выборных полномочий прежнюю работу (должность), а при ее отсутствии – другую равноценную работу;</w:t>
      </w:r>
    </w:p>
    <w:p w14:paraId="0785262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В порядке, предусмотренном статьей 377 ТК РФ, предоставляет Профсоюзу:</w:t>
      </w:r>
    </w:p>
    <w:p w14:paraId="1A1562DD" w14:textId="77777777" w:rsidR="000E5EB5" w:rsidRDefault="00942C4F">
      <w:pPr>
        <w:pStyle w:val="21"/>
        <w:keepNext/>
        <w:keepLines/>
        <w:numPr>
          <w:ilvl w:val="0"/>
          <w:numId w:val="4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</w:pPr>
      <w:r>
        <w:t>помещение для проведения заседаний, хранения документации, а также возможность размещения информации в доступном для всех работников месте;</w:t>
      </w:r>
    </w:p>
    <w:p w14:paraId="417E70B5" w14:textId="77777777" w:rsidR="000E5EB5" w:rsidRDefault="00942C4F">
      <w:pPr>
        <w:pStyle w:val="21"/>
        <w:keepNext/>
        <w:keepLines/>
        <w:numPr>
          <w:ilvl w:val="0"/>
          <w:numId w:val="4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</w:pPr>
      <w:r>
        <w:lastRenderedPageBreak/>
        <w:t>не менее одного оборудованного отапливаемого, электрифицированного помещения, а также оргтехнику, средства связи, транспорта для выполнения уставных задач, правовые документы.</w:t>
      </w:r>
    </w:p>
    <w:p w14:paraId="2AB6A0F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Обеспечивает представителям профсоюза доступ к рабочим местам, на которых работают члены данного профсоюза, в соответствии с правилами пропускной системы, а также в соответствии с требованиями техники безопасности и охраны труда.</w:t>
      </w:r>
    </w:p>
    <w:p w14:paraId="3B4A6CC4" w14:textId="77777777" w:rsidR="000E5EB5" w:rsidRDefault="00942C4F">
      <w:pPr>
        <w:pStyle w:val="a4"/>
        <w:keepNext/>
        <w:keepLines/>
        <w:widowControl w:val="0"/>
        <w:numPr>
          <w:ilvl w:val="2"/>
          <w:numId w:val="41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выплату освобожденным от основной работы членам Профсоюзного комитета первичной профсоюзной организации филиала вознаграждения за выслугу лет </w:t>
      </w:r>
      <w:r>
        <w:rPr>
          <w:rFonts w:ascii="Times New Roman" w:hAnsi="Times New Roman"/>
          <w:strike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согласно настоящего коллективного договора, а также премии за основные результаты деятельности освобожденных от основной работы выборных работников профсоюзных органов и иных видов премий, в соответствии с действующими в филиале локальными нормативными актами, одновременно с выплатой их работникам филиала.</w:t>
      </w:r>
    </w:p>
    <w:p w14:paraId="313B5BCB" w14:textId="77777777" w:rsidR="000E5EB5" w:rsidRDefault="00942C4F">
      <w:pPr>
        <w:keepNext/>
        <w:keepLines/>
        <w:widowControl w:val="0"/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Премирование освобожденных от основной работы выборных работников профсоюзных органов ППО филиала ПАО «МРСК Сибири»-«Омскэнерго» и его подразделений (председатель профкома ППО филиала ПАО «МРСК Сибири»-«Омскэнерго», заместитель председателя по аппарату управления филиала, заместитель председателя по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«ВЭС», заместитель председателя по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«ЗЭС», заместитель председателя по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«СЭС»)  осуществляется с учетом выполнения ими показателей премирования, утверждаемых директором филиала с соблюдением процедуры учета мотивированного мнения.</w:t>
      </w:r>
    </w:p>
    <w:p w14:paraId="4D3D4440" w14:textId="77777777" w:rsidR="000E5EB5" w:rsidRDefault="00942C4F">
      <w:pPr>
        <w:keepNext/>
        <w:keepLines/>
        <w:widowControl w:val="0"/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Премирование производится помесячно. Базовым размером премии в процентах к должностному окладу председателя профсоюзного комитета и освобожденных выборных работников профсоюзных органов, от уровня которого определяется конкретная сумма премии, является базовый  размер премии по филиалу (45%).</w:t>
      </w:r>
    </w:p>
    <w:p w14:paraId="42702C5B" w14:textId="77777777" w:rsidR="000E5EB5" w:rsidRDefault="00942C4F">
      <w:pPr>
        <w:keepNext/>
        <w:keepLines/>
        <w:widowControl w:val="0"/>
        <w:tabs>
          <w:tab w:val="left" w:pos="0"/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Начисление премии производится за фактически отработанное время в предыдущем месяце в соответствии с копией табеля учета рабочего времени, предоставленного первичной профсоюзной организацией в установленные в филиале сроки.</w:t>
      </w:r>
    </w:p>
    <w:p w14:paraId="6462887B" w14:textId="77777777" w:rsidR="000E5EB5" w:rsidRDefault="00942C4F">
      <w:pPr>
        <w:pStyle w:val="a4"/>
        <w:keepNext/>
        <w:keepLines/>
        <w:widowControl w:val="0"/>
        <w:numPr>
          <w:ilvl w:val="2"/>
          <w:numId w:val="41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Засчитывает время работы освобожденных профсоюзных работников, избранных в выборный профсоюзный орган первичной профсоюзной организации в общий трудовой стаж и </w:t>
      </w:r>
      <w:r>
        <w:rPr>
          <w:rFonts w:ascii="Times New Roman" w:hAnsi="Times New Roman"/>
          <w:iCs/>
          <w:sz w:val="24"/>
          <w:szCs w:val="24"/>
        </w:rPr>
        <w:t>специальный</w:t>
      </w:r>
      <w:r>
        <w:rPr>
          <w:rFonts w:ascii="Times New Roman" w:hAnsi="Times New Roman"/>
          <w:sz w:val="24"/>
          <w:szCs w:val="24"/>
        </w:rPr>
        <w:t xml:space="preserve"> трудовой стаж.</w:t>
      </w:r>
    </w:p>
    <w:p w14:paraId="331AC654" w14:textId="77777777" w:rsidR="000E5EB5" w:rsidRDefault="00942C4F">
      <w:pPr>
        <w:pStyle w:val="a4"/>
        <w:keepNext/>
        <w:keepLines/>
        <w:widowControl w:val="0"/>
        <w:numPr>
          <w:ilvl w:val="2"/>
          <w:numId w:val="41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Наделяет работника, освобожденного от основной работы в связи с избранием его в выборный профсоюзный орган первичной профсоюзной организации филиала, трудовыми правами, льготами и гарантиями работника филиала. Выплачивает премии, вознаграждения,  установленные для работников (включая выплачиваемые при выходе на пенсию), отпускные (в части, соответствующей произведенным выплатам), обеспечивает льготными путевками на оздоровление из средств работодателя.</w:t>
      </w:r>
    </w:p>
    <w:p w14:paraId="253750B8" w14:textId="77777777" w:rsidR="000E5EB5" w:rsidRDefault="00942C4F">
      <w:pPr>
        <w:keepNext/>
        <w:keepLines/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освобожденных профсоюзных работников производится с учетом выполнения ими показателей Положения о премировании за основные результаты деятельности освобожденных от основной работы выборных работников профсоюзных органов.</w:t>
      </w:r>
    </w:p>
    <w:p w14:paraId="56207244" w14:textId="77777777" w:rsidR="000E5EB5" w:rsidRDefault="00942C4F">
      <w:pPr>
        <w:pStyle w:val="a4"/>
        <w:keepNext/>
        <w:keepLines/>
        <w:widowControl w:val="0"/>
        <w:numPr>
          <w:ilvl w:val="2"/>
          <w:numId w:val="41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Перечисляет на расчетный счет профсоюзной организации средства в размере не менее 0,15 процента фонда оплаты труда на культурно-массовую работу и не менее 0,15 процента фонда оплаты труда на физкультурно-оздоровительную работу в отношении работников и членов  их семей (дети до 7 лет);</w:t>
      </w:r>
    </w:p>
    <w:p w14:paraId="35CC8939" w14:textId="77777777" w:rsidR="000E5EB5" w:rsidRDefault="00942C4F">
      <w:pPr>
        <w:pStyle w:val="a4"/>
        <w:keepNext/>
        <w:keepLines/>
        <w:widowControl w:val="0"/>
        <w:numPr>
          <w:ilvl w:val="2"/>
          <w:numId w:val="41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удерживает при наличии письменных заявлений работников, являющихся членами профсоюза членские профсоюзные взносы в размере 1%  от заработной платы и перечисляет их на счет Первичной профсоюзной организации (65%) и Омской областной организации Общественной организации «Всероссийский Электропрофсоюз» (35%) одновременно с выплатой работникам заработной платы за соответствующий календарный период, а также с работников, не являющихся членами профессионального союза, по письменному заявлению работников, ежемесячно удерживает из заработной платы 1% и перечисляет на счет профсоюзной организации.</w:t>
      </w:r>
    </w:p>
    <w:p w14:paraId="02B9267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lastRenderedPageBreak/>
        <w:t>Оплачивает средний заработок членам выборных профсоюзных органов, не освобожденным от своей основной работы, принимающим участие в качестве делегатов в работе съездов, конференций, пленумов за весь период работы указанных органов.</w:t>
      </w:r>
    </w:p>
    <w:p w14:paraId="1405D6D6" w14:textId="77777777" w:rsidR="000E5EB5" w:rsidRDefault="000E5EB5">
      <w:pPr>
        <w:pStyle w:val="21"/>
        <w:keepNext/>
        <w:keepLines/>
        <w:tabs>
          <w:tab w:val="left" w:pos="1560"/>
        </w:tabs>
        <w:spacing w:after="0" w:line="240" w:lineRule="auto"/>
        <w:ind w:left="709"/>
        <w:contextualSpacing/>
        <w:jc w:val="both"/>
      </w:pPr>
    </w:p>
    <w:p w14:paraId="3F0F9248" w14:textId="77777777" w:rsidR="000E5EB5" w:rsidRDefault="00942C4F">
      <w:pPr>
        <w:pStyle w:val="21"/>
        <w:keepNext/>
        <w:keepLines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Профсоюз:</w:t>
      </w:r>
    </w:p>
    <w:p w14:paraId="536BAA06" w14:textId="77777777" w:rsidR="000E5EB5" w:rsidRDefault="000E5EB5">
      <w:pPr>
        <w:pStyle w:val="21"/>
        <w:keepNext/>
        <w:keepLines/>
        <w:tabs>
          <w:tab w:val="left" w:pos="1418"/>
        </w:tabs>
        <w:spacing w:after="0" w:line="240" w:lineRule="auto"/>
        <w:ind w:left="709"/>
        <w:contextualSpacing/>
        <w:jc w:val="both"/>
      </w:pPr>
    </w:p>
    <w:p w14:paraId="64668829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Обязуется соблюдать положения ОТС, настоящий Договор и обеспечивать их соблюдение членами профсоюза, работающими в филиале и содействовать их выполнению другими Работниками.</w:t>
      </w:r>
    </w:p>
    <w:p w14:paraId="4C8280E2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Не вмешивается в оперативно-хозяйственную деятельность Работодателя, если эта деятельность не создает угрозы для жизни и здоровья Работников и не противоречит положениям законодательства.</w:t>
      </w:r>
    </w:p>
    <w:p w14:paraId="45973ED5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Оказывает содействие Работодателю в информировании  Работников о целесообразности проведения и реализации программ управления издержками.</w:t>
      </w:r>
    </w:p>
    <w:p w14:paraId="56525E53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В периоды убыточности филиала учитывает финансовое положение Работодателя (подтвержденное соответствующими документами), и рассматривает возможность временного приостановления части выплат Работникам из прибыли в рамках антикризисных мероприятий.</w:t>
      </w:r>
    </w:p>
    <w:p w14:paraId="30F9740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Не разглашает и принимает меры к охране информации, отнесенной к коммерческой, служебной и иной охраняемой законом тайне, которая была получена от Работодателя.</w:t>
      </w:r>
    </w:p>
    <w:p w14:paraId="6CE56DF6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В течение пяти рабочих дней рассматривает направленные Работодателем локальные нормативные акты, устанавливающие систему оплаты труда и предоставляет мотивированное мнение по содержанию соответствующих документов.</w:t>
      </w:r>
    </w:p>
    <w:p w14:paraId="38B85766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rPr>
          <w:bCs/>
        </w:rPr>
        <w:t>В период действия режимов с высокими рисками обеспечивает реализацию ускоренной процедуры учета мнения выборного органа первичной профсоюзной организации.</w:t>
      </w:r>
    </w:p>
    <w:p w14:paraId="12FDC69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Содействует выполнению Работниками оздоровительных мероприятий, направленных на профилактику и снижение общей и профессиональной заболеваемости Работников, предупреждение несчастных случаев на производстве и в быту, предотвращение распространения инфекционных и других заболеваний.</w:t>
      </w:r>
    </w:p>
    <w:p w14:paraId="2CB83CDD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Принимает меры по поддержанию и укреплению благоприятного социального климата, укреплению трудовой дисциплины, а также прилагает усилия, направленные на развитие инициативы и соревнования среди Работников.</w:t>
      </w:r>
    </w:p>
    <w:p w14:paraId="3303B1FE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Содействует адаптации Работников к работе в условиях реорганизации филиала, продолжению трудовых отношений Работников в организациях, образованных в результате реорганизации филиала.</w:t>
      </w:r>
    </w:p>
    <w:p w14:paraId="2FD03098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Проводит среди Работников разъяснительную работу по соблюдению трудовой дисциплины, требований по охране и гигиены труда.</w:t>
      </w:r>
    </w:p>
    <w:p w14:paraId="60E51075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Предоставляет консультации и правовую помощь Работникам по вопросам занятости, охраны труда.</w:t>
      </w:r>
    </w:p>
    <w:p w14:paraId="4EB53F28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Принимает меры по конструктивному урегулированию возникающих трудовых споров.</w:t>
      </w:r>
    </w:p>
    <w:p w14:paraId="1A44B58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rPr>
          <w:bCs/>
        </w:rPr>
        <w:t>П</w:t>
      </w:r>
      <w:r>
        <w:t xml:space="preserve">ри обращении к нему Работников рассматривает возможность оказания материальной помощи за счет средств профсоюзной организации. </w:t>
      </w:r>
    </w:p>
    <w:p w14:paraId="58F4C745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Оказывает Работодателю содействие в сборе, обобщении и предоставлении сторонами социального партнерства на отраслевом уровне информации о практике развития социального партнерства в филиале, включая отчетную информацию об исполнении ОТС.</w:t>
      </w:r>
    </w:p>
    <w:p w14:paraId="418D89FE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По мере необходимости и при смене руководителя профсоюзного органа, предоставляет Работодателю информацию о составе выборных первичных профсоюзных органов филиала, о численности и персональном составе членов профсоюза, работавших в филиале, о принятых решениях в сфере социального партнерства.</w:t>
      </w:r>
    </w:p>
    <w:p w14:paraId="6DF3ACA3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lastRenderedPageBreak/>
        <w:t>Бережно относится к имуществу Работодателя, предоставленному во временное пользование, и использует это имущество исключительно в целях содействия развитию филиала и в интересах ее Работников.</w:t>
      </w:r>
    </w:p>
    <w:p w14:paraId="3832E17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Осуществляет профсоюзный контроль за соблюдением трудового законодательства РФ.</w:t>
      </w:r>
    </w:p>
    <w:p w14:paraId="1300CD54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Осуществляет общественный контроль за соблюдением законных прав и интересов Работников в области охраны труда в соответствии с ТК РФ.</w:t>
      </w:r>
    </w:p>
    <w:p w14:paraId="20D1D859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Выдвигает требования об отмене, приостановке действия или изменении решения Работодателя, ухудшающего условия и безопасность труда.</w:t>
      </w:r>
    </w:p>
    <w:p w14:paraId="2D659717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Своими действиями отстаивает интересы Работников в сфере социального страхования.</w:t>
      </w:r>
    </w:p>
    <w:p w14:paraId="2D620F25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Предоставляет Работодателю обоснованные предложения по организации и проведению культурно-массовой и физкультурно-оздоровительной работы, а также ежеквартальную отчетность об использовании средств, перечисленных в профсоюз на основании п. 7.2.19.б настоящего Договора.</w:t>
      </w:r>
    </w:p>
    <w:p w14:paraId="25EBC45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Принимает необходимые меры для рационального использования времени, предоставляемого Работодателем в соответствии с п. 7.2.24 Договора.</w:t>
      </w:r>
    </w:p>
    <w:p w14:paraId="60D8763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При выполнении трудового законодательства, настоящего Договора обязуется не организовывать и не участвовать в проведении забастовок и массовых акций протеста Работников филиала, не вовлекать в них Работников филиала. При наличии оснований для объявления забастовки – заблаговременно информировать об этом Работодателя и далее действовать в соответствии с трудовым законодательством;</w:t>
      </w:r>
    </w:p>
    <w:p w14:paraId="6B3C7E7D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Обязуется содействовать реализации социальных программ филиала;</w:t>
      </w:r>
    </w:p>
    <w:p w14:paraId="0ACD5F13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Обязуется содействовать деятельности ветеранских организаций, оказывать поддержку молодым специалистам – членам профсоюза;</w:t>
      </w:r>
    </w:p>
    <w:p w14:paraId="03C5117B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Обязуется оказывать содействие в организации похорон работников и ветеранов филиала;</w:t>
      </w:r>
    </w:p>
    <w:p w14:paraId="3A3C4A4A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Оказывает содействие Работодателю в возмещении из соответствующих государственных внебюджетных фондов в установленном законом порядке дополнительных расходов Работодателя (в т.ч. на медицинскую, социальную и профессиональную реабилитацию работников, проведение углубленных медицинских осмотров и т.п.);</w:t>
      </w:r>
    </w:p>
    <w:p w14:paraId="35FAD1F9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 xml:space="preserve">Обязуется во время максимумов нагрузок в осенне-зимний период, при возникновении режима с высокими рисками нарушения электроснабжения, возникновении или угрозе возникновения аварийных электроэнергетических режимов обеспечивать реализацию ускоренной процедуры учета мнения выборного профсоюзного органа в соответствии с порядком, установленным непосредственно в филиале. </w:t>
      </w:r>
    </w:p>
    <w:p w14:paraId="7256162B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Реализует иные права, выполняет иные обязанности, предусмотренные настоящим Договором.</w:t>
      </w:r>
    </w:p>
    <w:p w14:paraId="6B9D7238" w14:textId="77777777" w:rsidR="000E5EB5" w:rsidRDefault="000E5EB5">
      <w:pPr>
        <w:pStyle w:val="21"/>
        <w:keepNext/>
        <w:keepLines/>
        <w:tabs>
          <w:tab w:val="left" w:pos="1560"/>
        </w:tabs>
        <w:spacing w:after="0" w:line="240" w:lineRule="auto"/>
        <w:ind w:left="709"/>
        <w:contextualSpacing/>
        <w:jc w:val="both"/>
      </w:pPr>
    </w:p>
    <w:p w14:paraId="1233BF44" w14:textId="77777777" w:rsidR="000E5EB5" w:rsidRDefault="00942C4F">
      <w:pPr>
        <w:pStyle w:val="21"/>
        <w:keepNext/>
        <w:keepLines/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Работники обязуются:</w:t>
      </w:r>
    </w:p>
    <w:p w14:paraId="663D3CFD" w14:textId="77777777" w:rsidR="000E5EB5" w:rsidRDefault="000E5EB5">
      <w:pPr>
        <w:pStyle w:val="21"/>
        <w:keepNext/>
        <w:keepLines/>
        <w:tabs>
          <w:tab w:val="left" w:pos="1418"/>
        </w:tabs>
        <w:spacing w:after="0" w:line="240" w:lineRule="auto"/>
        <w:ind w:left="709"/>
        <w:contextualSpacing/>
        <w:jc w:val="both"/>
      </w:pPr>
    </w:p>
    <w:p w14:paraId="565992F8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Соблюдать положения ОТС и настоящего Договора.</w:t>
      </w:r>
    </w:p>
    <w:p w14:paraId="456824DC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Полно, качественно и своевременно выполнять трудовые обязанности, установленные трудовыми договорами, локальными нормативными актами, настоящим Договором и иными соглашениями в сфере социального партнерства.</w:t>
      </w:r>
    </w:p>
    <w:p w14:paraId="475AF3EC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Соблюдать правила внутреннего трудового распорядка, требования по охране труда и обеспечению безопасности труда, трудовую дисциплину.</w:t>
      </w:r>
    </w:p>
    <w:p w14:paraId="074C8313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Бережно относиться к имуществу Работодателя (в т.ч. к имуществу третьих лиц в соответствии с законодательством РФ) и других Работников, в рамках своих трудовых обязанностей принимать меры по обеспечению его сохранности.</w:t>
      </w:r>
    </w:p>
    <w:p w14:paraId="1D4D1751" w14:textId="77777777" w:rsidR="000E5EB5" w:rsidRDefault="00942C4F">
      <w:pPr>
        <w:pStyle w:val="ConsPlusNormal"/>
        <w:keepNext/>
        <w:keepLines/>
        <w:numPr>
          <w:ilvl w:val="2"/>
          <w:numId w:val="41"/>
        </w:numPr>
        <w:tabs>
          <w:tab w:val="left" w:pos="1418"/>
        </w:tabs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318446BC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Правильно и строго по назначению использовать переданное для работы оборудование, технические средства и другое имущество.</w:t>
      </w:r>
    </w:p>
    <w:p w14:paraId="3A9A58A3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Способствовать повышению эффективности производства, росту производительности труда, рационально использовать рабочее время.</w:t>
      </w:r>
    </w:p>
    <w:p w14:paraId="4E4743D9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Принимать меры по устранению причин и условий, препятствующих нормальному производственному процессу (простой, авария). Совершенствовать свое профессиональное мастерство, развивать творческое отношение к труду.</w:t>
      </w:r>
    </w:p>
    <w:p w14:paraId="1F02C57C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</w:pPr>
      <w:r>
        <w:t>Поддерживать благоприятный психологический климат в трудовом коллективе во время исполнения своих трудовых обязанностей.</w:t>
      </w:r>
    </w:p>
    <w:p w14:paraId="485EDDDE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Сохранять лояльность по отношению к Работодателю, стремиться к поддержанию его деловой репутации, престижа.</w:t>
      </w:r>
    </w:p>
    <w:p w14:paraId="7A7273D9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Содействовать обеспечению надежности функционирования филиала, в аварийных и иных экстремальных ситуациях принимать активное участие в ликвидации их последствий; уделять особое внимание надежности энергосбережения в период действия режима высоких рисков.</w:t>
      </w:r>
    </w:p>
    <w:p w14:paraId="13D342BF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Принимать меры по конструктивному урегулированию возникающих трудовых споров, формировать требования к Работодателю исходя из принципов законности и обоснованности, а также с учетом его текущих возможностей.</w:t>
      </w:r>
    </w:p>
    <w:p w14:paraId="2AB4570E" w14:textId="77777777" w:rsidR="000E5EB5" w:rsidRDefault="00942C4F">
      <w:pPr>
        <w:pStyle w:val="21"/>
        <w:keepNext/>
        <w:keepLines/>
        <w:numPr>
          <w:ilvl w:val="2"/>
          <w:numId w:val="4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</w:pPr>
      <w:r>
        <w:t>Выполнять иные обязанности, предусмотренные трудовыми договорами, локальными нормативными актами филиала и Общества, настоящим Договором, ОТС и иными соглашениями в сфере социального партнерства.</w:t>
      </w:r>
    </w:p>
    <w:p w14:paraId="637C7A5E" w14:textId="77777777" w:rsidR="000E5EB5" w:rsidRDefault="000E5EB5">
      <w:pPr>
        <w:pStyle w:val="21"/>
        <w:keepNext/>
        <w:keepLines/>
        <w:spacing w:after="0" w:line="240" w:lineRule="auto"/>
        <w:ind w:firstLine="709"/>
        <w:contextualSpacing/>
        <w:jc w:val="both"/>
      </w:pPr>
    </w:p>
    <w:p w14:paraId="396F5086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8</w:t>
      </w:r>
    </w:p>
    <w:p w14:paraId="7E70FF7D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СОЦИАЛЬНАЯ ЗАЩИТА МОЛОДЕЖИ</w:t>
      </w:r>
    </w:p>
    <w:p w14:paraId="5006644E" w14:textId="77777777" w:rsidR="000E5EB5" w:rsidRDefault="000E5EB5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</w:p>
    <w:p w14:paraId="2042F4F5" w14:textId="77777777" w:rsidR="000E5EB5" w:rsidRDefault="00942C4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более эффективного участия молодых специалистов в работе и развитии организации, обеспечения их занятости, вовлечения молодых работников в активную профсоюзную жизнь, комплексного решения вопросов социальной защищенности молодых работников в организации, стороны Коллективного договора договорились:</w:t>
      </w:r>
    </w:p>
    <w:p w14:paraId="43BC0EB4" w14:textId="77777777" w:rsidR="000E5EB5" w:rsidRDefault="00942C4F">
      <w:pPr>
        <w:pStyle w:val="a4"/>
        <w:keepNext/>
        <w:keepLines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разрабатывать комплексную программу по работе с молодежью и мероприятия по их реализации.</w:t>
      </w:r>
    </w:p>
    <w:p w14:paraId="208CF5F8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конкурсы профессионального мастерства среди молодых рабочих и специалистов.</w:t>
      </w:r>
    </w:p>
    <w:p w14:paraId="5AC4F81E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общественные Советы (комиссии) по работе с молодежью в филиале.</w:t>
      </w:r>
    </w:p>
    <w:p w14:paraId="516F8C9C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проводить массовые физкультурно-оздоровительные мероприятия, спартакиады, конкурсы и вечера отдыха.</w:t>
      </w:r>
    </w:p>
    <w:p w14:paraId="3F722439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подготовку кадров и повышение квалификации с предоставлением льгот молодым работникам для обучения в учебных заведениях среднего и высшего профессионального образования в соответствии с утвержденными локальными нормативными актами филиала и Общества.</w:t>
      </w:r>
    </w:p>
    <w:p w14:paraId="18E47999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Учредить целевые стипендии.</w:t>
      </w:r>
    </w:p>
    <w:p w14:paraId="1019A2B9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потребности в инженерно-технических кадрах, направлять молодежь на учебу с отрывом от производства на договорной основе и выплачивать обучаемому производственную стипендию на весь период обучения имеющим успеваемость «хорошо» и «отлично».</w:t>
      </w:r>
    </w:p>
    <w:p w14:paraId="42845944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года поощрять наиболее активных работников из числа молодых специалистов, в соответствии с локальными нормативными актами филиала и Общества.</w:t>
      </w:r>
    </w:p>
    <w:p w14:paraId="6A61592C" w14:textId="77777777" w:rsidR="000E5EB5" w:rsidRDefault="00942C4F">
      <w:pPr>
        <w:pStyle w:val="a4"/>
        <w:keepNext/>
        <w:keepLines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 обязуется:</w:t>
      </w:r>
    </w:p>
    <w:p w14:paraId="33A6D429" w14:textId="77777777" w:rsidR="000E5EB5" w:rsidRDefault="00942C4F">
      <w:pPr>
        <w:pStyle w:val="a4"/>
        <w:keepNext/>
        <w:keepLines/>
        <w:numPr>
          <w:ilvl w:val="2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Проводить работу по вовлечению молодых работников в члены профсоюза;</w:t>
      </w:r>
    </w:p>
    <w:p w14:paraId="2226074E" w14:textId="77777777" w:rsidR="000E5EB5" w:rsidRDefault="00942C4F">
      <w:pPr>
        <w:pStyle w:val="a4"/>
        <w:keepNext/>
        <w:keepLines/>
        <w:numPr>
          <w:ilvl w:val="2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помощь молодежи в соблюдении установленных для неё законодательных льгот и дополнительных гарантий;</w:t>
      </w:r>
    </w:p>
    <w:p w14:paraId="27F31015" w14:textId="77777777" w:rsidR="000E5EB5" w:rsidRDefault="00942C4F">
      <w:pPr>
        <w:pStyle w:val="a4"/>
        <w:keepNext/>
        <w:keepLines/>
        <w:numPr>
          <w:ilvl w:val="2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молодых работников о задачах и деятельности профсоюзной организации в вопросах защиты их социально-экономических интересов.</w:t>
      </w:r>
    </w:p>
    <w:p w14:paraId="32BCB9D1" w14:textId="77777777" w:rsidR="000E5EB5" w:rsidRDefault="00942C4F">
      <w:pPr>
        <w:pStyle w:val="a4"/>
        <w:keepNext/>
        <w:keepLines/>
        <w:numPr>
          <w:ilvl w:val="2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рекомендации председателя Совета молодежи оказывать материальную помощь молодым специалистам филиала (являющимися членами профсоюза).</w:t>
      </w:r>
    </w:p>
    <w:p w14:paraId="0D3145A5" w14:textId="77777777" w:rsidR="000E5EB5" w:rsidRDefault="000E5EB5">
      <w:pPr>
        <w:pStyle w:val="a5"/>
        <w:keepNext/>
        <w:keepLines/>
        <w:contextualSpacing/>
        <w:rPr>
          <w:b/>
          <w:bCs/>
          <w:sz w:val="24"/>
          <w:szCs w:val="24"/>
        </w:rPr>
      </w:pPr>
    </w:p>
    <w:p w14:paraId="36497FB1" w14:textId="77777777" w:rsidR="000E5EB5" w:rsidRDefault="000E5EB5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</w:p>
    <w:p w14:paraId="3CB47E58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9</w:t>
      </w:r>
    </w:p>
    <w:p w14:paraId="735FD606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РАБОТА С ВЕТЕРАНАМИ И ПЕНСИОНЕРАМИ</w:t>
      </w:r>
    </w:p>
    <w:p w14:paraId="3EA29F23" w14:textId="77777777" w:rsidR="000E5EB5" w:rsidRDefault="000E5EB5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</w:p>
    <w:p w14:paraId="7FBFDE66" w14:textId="77777777" w:rsidR="000E5EB5" w:rsidRDefault="00942C4F">
      <w:pPr>
        <w:pStyle w:val="Style5"/>
        <w:keepNext/>
        <w:keepLines/>
        <w:widowControl/>
        <w:spacing w:line="240" w:lineRule="auto"/>
        <w:ind w:firstLine="709"/>
        <w:contextualSpacing/>
      </w:pPr>
      <w:r>
        <w:rPr>
          <w:rStyle w:val="FontStyle33"/>
          <w:color w:val="auto"/>
          <w:sz w:val="24"/>
          <w:szCs w:val="24"/>
        </w:rPr>
        <w:t>В целях организации поддержки ветеранов и пенсионеров филиала, вовлечения их в общественную, производственную и творческую жизнь,</w:t>
      </w:r>
      <w:r>
        <w:t xml:space="preserve"> Стороны социального партнерства договорились:</w:t>
      </w:r>
    </w:p>
    <w:p w14:paraId="7EC3E357" w14:textId="77777777" w:rsidR="000E5EB5" w:rsidRDefault="00942C4F">
      <w:pPr>
        <w:pStyle w:val="Style5"/>
        <w:keepNext/>
        <w:keepLines/>
        <w:widowControl/>
        <w:numPr>
          <w:ilvl w:val="1"/>
          <w:numId w:val="47"/>
        </w:numPr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t>Создать общественный Совет по работе с ветеранами и пенсионерами филиала в соответствии с локальными нормативными актами Общества и филиала.</w:t>
      </w:r>
    </w:p>
    <w:p w14:paraId="3BF57D36" w14:textId="77777777" w:rsidR="000E5EB5" w:rsidRDefault="00942C4F">
      <w:pPr>
        <w:pStyle w:val="Style5"/>
        <w:keepNext/>
        <w:keepLines/>
        <w:widowControl/>
        <w:numPr>
          <w:ilvl w:val="1"/>
          <w:numId w:val="47"/>
        </w:numPr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 xml:space="preserve">Проводить собрания Совета ветеранов по мере необходимости, но не реже 1 раза в квартал. </w:t>
      </w:r>
    </w:p>
    <w:p w14:paraId="53D15D27" w14:textId="77777777" w:rsidR="000E5EB5" w:rsidRDefault="00942C4F">
      <w:pPr>
        <w:pStyle w:val="Style5"/>
        <w:keepNext/>
        <w:keepLines/>
        <w:widowControl/>
        <w:numPr>
          <w:ilvl w:val="1"/>
          <w:numId w:val="47"/>
        </w:numPr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>Разработать программу по работе с ветеранами и мероприятия по её реализации.</w:t>
      </w:r>
    </w:p>
    <w:p w14:paraId="21EF8786" w14:textId="77777777" w:rsidR="000E5EB5" w:rsidRDefault="00942C4F">
      <w:pPr>
        <w:pStyle w:val="Style18"/>
        <w:keepNext/>
        <w:keepLines/>
        <w:widowControl/>
        <w:numPr>
          <w:ilvl w:val="1"/>
          <w:numId w:val="47"/>
        </w:numPr>
        <w:tabs>
          <w:tab w:val="left" w:pos="835"/>
        </w:tabs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>Привлекать ветеранов и пенсионеров филиала к работе по формированию у трудящихся чувства преданности ПАО «МРСК Сибири», формированию корпоративных ценностей и преемственности поколений энергетиков.</w:t>
      </w:r>
    </w:p>
    <w:p w14:paraId="7D2ED7CC" w14:textId="77777777" w:rsidR="000E5EB5" w:rsidRDefault="00942C4F">
      <w:pPr>
        <w:pStyle w:val="Style18"/>
        <w:keepNext/>
        <w:keepLines/>
        <w:widowControl/>
        <w:numPr>
          <w:ilvl w:val="1"/>
          <w:numId w:val="47"/>
        </w:numPr>
        <w:tabs>
          <w:tab w:val="left" w:pos="835"/>
        </w:tabs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>Содействовать привлечению ветеранов и пенсионеров филиала к организации культурно-массовой работы, участию в праздничных корпоративных мероприятиях, встречах с молодыми специалистами.</w:t>
      </w:r>
    </w:p>
    <w:p w14:paraId="0919AF30" w14:textId="77777777" w:rsidR="000E5EB5" w:rsidRDefault="00942C4F">
      <w:pPr>
        <w:pStyle w:val="Style18"/>
        <w:keepNext/>
        <w:keepLines/>
        <w:widowControl/>
        <w:numPr>
          <w:ilvl w:val="1"/>
          <w:numId w:val="47"/>
        </w:numPr>
        <w:tabs>
          <w:tab w:val="left" w:pos="835"/>
        </w:tabs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>Привлекать ветеранов и пенсионеров к работе в филиале в качестве экспертов, наставников, преподавателей.</w:t>
      </w:r>
    </w:p>
    <w:p w14:paraId="39628480" w14:textId="77777777" w:rsidR="000E5EB5" w:rsidRDefault="00942C4F">
      <w:pPr>
        <w:pStyle w:val="Style18"/>
        <w:keepNext/>
        <w:keepLines/>
        <w:widowControl/>
        <w:numPr>
          <w:ilvl w:val="1"/>
          <w:numId w:val="47"/>
        </w:numPr>
        <w:tabs>
          <w:tab w:val="left" w:pos="835"/>
        </w:tabs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>Поддержать у ветеранов и пенсионеров, находящихся на заслуженном отдыхе, чувства сопричастности к жизни филиала, сопереживание успехам и проблемам коллектива.</w:t>
      </w:r>
    </w:p>
    <w:p w14:paraId="138207F5" w14:textId="77777777" w:rsidR="000E5EB5" w:rsidRDefault="00942C4F">
      <w:pPr>
        <w:pStyle w:val="Style18"/>
        <w:keepNext/>
        <w:keepLines/>
        <w:widowControl/>
        <w:numPr>
          <w:ilvl w:val="1"/>
          <w:numId w:val="47"/>
        </w:numPr>
        <w:tabs>
          <w:tab w:val="left" w:pos="835"/>
        </w:tabs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 xml:space="preserve">Оказывать материальную помощь ветеранам и пенсионерам в соответствии с </w:t>
      </w:r>
      <w:r>
        <w:t xml:space="preserve">локальными нормативными актами </w:t>
      </w:r>
      <w:r>
        <w:rPr>
          <w:rStyle w:val="FontStyle33"/>
          <w:color w:val="auto"/>
          <w:sz w:val="24"/>
          <w:szCs w:val="24"/>
        </w:rPr>
        <w:t>Общества и филиала.</w:t>
      </w:r>
    </w:p>
    <w:p w14:paraId="7E77F33A" w14:textId="77777777" w:rsidR="000E5EB5" w:rsidRDefault="00942C4F">
      <w:pPr>
        <w:pStyle w:val="Style5"/>
        <w:keepNext/>
        <w:keepLines/>
        <w:widowControl/>
        <w:numPr>
          <w:ilvl w:val="1"/>
          <w:numId w:val="47"/>
        </w:numPr>
        <w:spacing w:line="240" w:lineRule="auto"/>
        <w:ind w:left="0" w:firstLine="709"/>
        <w:contextualSpacing/>
        <w:rPr>
          <w:rStyle w:val="FontStyle33"/>
          <w:color w:val="auto"/>
          <w:sz w:val="24"/>
          <w:szCs w:val="24"/>
        </w:rPr>
      </w:pPr>
      <w:r>
        <w:rPr>
          <w:rStyle w:val="FontStyle33"/>
          <w:color w:val="auto"/>
          <w:sz w:val="24"/>
          <w:szCs w:val="24"/>
        </w:rPr>
        <w:t xml:space="preserve">Профсоюз обязуется рассматривать совместно с Советом  ветеранов обращения ветеранов и пенсионеров и ходатайствовать перед руководством филиала об оказании адресной помощи. </w:t>
      </w:r>
    </w:p>
    <w:p w14:paraId="5ABB053C" w14:textId="77777777" w:rsidR="000E5EB5" w:rsidRDefault="00942C4F">
      <w:pPr>
        <w:keepNext/>
        <w:keepLines/>
        <w:numPr>
          <w:ilvl w:val="1"/>
          <w:numId w:val="4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оказывает следующие виды социальной поддержки пенсионеров:</w:t>
      </w:r>
    </w:p>
    <w:p w14:paraId="53C4B0BA" w14:textId="77777777" w:rsidR="000E5EB5" w:rsidRDefault="00942C4F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материальная помощь к праздничным датам;</w:t>
      </w:r>
    </w:p>
    <w:p w14:paraId="3BBCB8EC" w14:textId="77777777" w:rsidR="000E5EB5" w:rsidRDefault="00942C4F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материальная помощь;</w:t>
      </w:r>
    </w:p>
    <w:p w14:paraId="520EF80C" w14:textId="77777777" w:rsidR="000E5EB5" w:rsidRDefault="00942C4F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формы поддержки пенсионеров.</w:t>
      </w:r>
    </w:p>
    <w:p w14:paraId="234EB4AF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Материальная помощь к 9 мая (Дню победы) выплачивается ветеранам ВОВ и составляет 3000 руб. каждому.</w:t>
      </w:r>
    </w:p>
    <w:p w14:paraId="1D766CA0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9.12. Материальная помощь к 22 декабря (Дню энергетика) составляет 2 300 руб. каждому пенсионеру. </w:t>
      </w:r>
    </w:p>
    <w:p w14:paraId="633201CD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лицам пользующимся правом на получение материальной помощи ко Дню энергетика, относятся пенсионеры филиалов Общества, имеющие непрерывный стаж работы в Обществе 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менее 5 лет, за исключением уволенных по соглашению сторон.</w:t>
      </w:r>
    </w:p>
    <w:p w14:paraId="107C00D9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9.13.  Дополнительно к 22 декабря (День энергетика) выплачивается материальная помощь в размере 6000 руб. каждому пенсионеру Общества, имеющему звания: «Заслуженный энергетик Российской Федерации (СССР), «Почетный работник топливно-энергетического комплекса», «Почетный энергетик», «Ветеран Энергетики» (приказ РАО «ЕЭС России» от 21.10.2002 №594) и иные звания Министерства  энергетики Российской Федерации (Минтопэнерго).</w:t>
      </w:r>
    </w:p>
    <w:p w14:paraId="0039437A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9.14. Материальная помощь выплачивается пенсионерам Общества по следующим основаниям:</w:t>
      </w:r>
    </w:p>
    <w:p w14:paraId="2FDE4D1A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9.14.1. утрата личного имущества в результате пожара или стихийного бедствия;</w:t>
      </w:r>
    </w:p>
    <w:p w14:paraId="7E40B79C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9.14.2. причинение имущественного вреда пенсионеру вследствие совершения в отношении его противоправных действий (разбой, кража и др.);</w:t>
      </w:r>
    </w:p>
    <w:p w14:paraId="13D0C9BF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9.14.3. острая необходимость в лечении и восстановлении здоровья в связи с увечьем (ранением, травмой, контузией, заболеванием, несчастным случаем, аварией);</w:t>
      </w:r>
    </w:p>
    <w:p w14:paraId="4BD8516B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9.14.4. необходимость лечения, требующего дополнительных финансовых затрат (стационарное или амбулаторное лечение более 10-ти календарных дней, кроме санаторного);</w:t>
      </w:r>
    </w:p>
    <w:p w14:paraId="44B85614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9.14.5. в случае смерти пенсионера, бывшего работника филиала, члена его семьи в сумме не менее 6 480 руб.</w:t>
      </w:r>
    </w:p>
    <w:p w14:paraId="6ECB1FCB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лицам, пользующимся правом на получение материальной помощи по вышеназванным основаниям, относятся пенсионеры Общества, имеющие непрерывный стаж работы в Обществе не менее 5 лет.</w:t>
      </w:r>
    </w:p>
    <w:p w14:paraId="018FA97C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материальной помощи устанавливается до двух минимальных месячных тарифных ставок рабочего первого разряда, утвержденных в филиале, и выплачивается на основании приказа Работодателя в рамках суммы социальных выплат, заложенных в бизнес-план филиала. </w:t>
      </w:r>
    </w:p>
    <w:p w14:paraId="7F659B89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Материальная помощь выплачивается на основании личных заявлений (форма СО 6.105/0) пенсионеров филиала на имя Работодателя с приложением документов подтверждающих обоснованность обращения, выданных компетентными органами (справка уполномоченного органа о факте пожара, стихийного бедствия, справка от врача о необходимости приобретения лекарств, не входящих в льготный список, заключений и т.д.).</w:t>
      </w:r>
    </w:p>
    <w:p w14:paraId="780CDE63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поступивших заявлений ДУП готовит проект приказа об оказании материальной помощи.</w:t>
      </w:r>
    </w:p>
    <w:p w14:paraId="20BC7EDE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Выплата материальной помощи осуществляется бухгалтерией филиала на основании приказа Работодателя.</w:t>
      </w:r>
    </w:p>
    <w:p w14:paraId="7A5BCAB5" w14:textId="77777777" w:rsidR="000E5EB5" w:rsidRDefault="00942C4F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9.15. Компенсация затрат на электрическую энергию выплачивается в размере 50%  от установленной платы за электрическую энергию за количество, определяемое нормативами потребления коммунальных услуг, установленное администрацией региона для граждан региона.</w:t>
      </w:r>
    </w:p>
    <w:p w14:paraId="2E7C8D92" w14:textId="77777777" w:rsidR="000E5EB5" w:rsidRDefault="000E5EB5">
      <w:pPr>
        <w:pStyle w:val="a5"/>
        <w:keepNext/>
        <w:keepLines/>
        <w:contextualSpacing/>
        <w:rPr>
          <w:b/>
          <w:bCs/>
          <w:sz w:val="24"/>
          <w:szCs w:val="24"/>
        </w:rPr>
      </w:pPr>
    </w:p>
    <w:p w14:paraId="7B4FF1C7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10</w:t>
      </w:r>
    </w:p>
    <w:p w14:paraId="44FB5408" w14:textId="77777777" w:rsidR="000E5EB5" w:rsidRDefault="00942C4F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ВНЕСЕНИЯ В КОЛЛЕКТИВНЫЙ ДОГОВОР ИЗМЕНЕНИЙ И ДОПОЛНЕНИЙ, РЕШЕНИЕ СПОРОВ</w:t>
      </w:r>
    </w:p>
    <w:p w14:paraId="78D390BE" w14:textId="77777777" w:rsidR="000E5EB5" w:rsidRDefault="000E5EB5">
      <w:pPr>
        <w:pStyle w:val="a5"/>
        <w:keepNext/>
        <w:keepLines/>
        <w:ind w:firstLine="720"/>
        <w:contextualSpacing/>
        <w:jc w:val="center"/>
        <w:rPr>
          <w:b/>
          <w:bCs/>
          <w:sz w:val="24"/>
          <w:szCs w:val="24"/>
        </w:rPr>
      </w:pPr>
    </w:p>
    <w:p w14:paraId="6764C10E" w14:textId="77777777" w:rsidR="000E5EB5" w:rsidRDefault="00942C4F">
      <w:pPr>
        <w:pStyle w:val="21"/>
        <w:keepNext/>
        <w:keepLines/>
        <w:numPr>
          <w:ilvl w:val="1"/>
          <w:numId w:val="48"/>
        </w:numPr>
        <w:spacing w:after="0" w:line="240" w:lineRule="auto"/>
        <w:ind w:left="0" w:firstLine="709"/>
        <w:contextualSpacing/>
        <w:jc w:val="both"/>
      </w:pPr>
      <w:r>
        <w:t>В течение семи дней со дня подписания Договора Работодатель направляет его в соответствующий орган по труду на уведомительную регистрацию.</w:t>
      </w:r>
    </w:p>
    <w:p w14:paraId="1F4F35FE" w14:textId="77777777" w:rsidR="000E5EB5" w:rsidRDefault="00942C4F">
      <w:pPr>
        <w:pStyle w:val="21"/>
        <w:keepNext/>
        <w:keepLines/>
        <w:numPr>
          <w:ilvl w:val="1"/>
          <w:numId w:val="48"/>
        </w:numPr>
        <w:spacing w:after="0" w:line="240" w:lineRule="auto"/>
        <w:ind w:left="0" w:firstLine="709"/>
        <w:contextualSpacing/>
        <w:jc w:val="both"/>
      </w:pPr>
      <w:r>
        <w:t>В течение 15 дней с момента уведомительной регистрации Договора в соответствующем органе по труду Работодатель совместно с Профсоюзом обеспечивают информирование Работников о содержании заключенного Договора.</w:t>
      </w:r>
    </w:p>
    <w:p w14:paraId="3CD70713" w14:textId="77777777" w:rsidR="000E5EB5" w:rsidRDefault="00942C4F">
      <w:pPr>
        <w:pStyle w:val="21"/>
        <w:keepNext/>
        <w:keepLines/>
        <w:numPr>
          <w:ilvl w:val="1"/>
          <w:numId w:val="48"/>
        </w:numPr>
        <w:spacing w:after="0" w:line="240" w:lineRule="auto"/>
        <w:ind w:left="0" w:firstLine="709"/>
        <w:contextualSpacing/>
        <w:jc w:val="both"/>
      </w:pPr>
      <w:r>
        <w:t xml:space="preserve">Внесение изменений и дополнений в Договор производится в порядке, установленном настоящим Договором. </w:t>
      </w:r>
    </w:p>
    <w:p w14:paraId="2037276A" w14:textId="77777777" w:rsidR="000E5EB5" w:rsidRDefault="00942C4F">
      <w:pPr>
        <w:pStyle w:val="21"/>
        <w:keepNext/>
        <w:keepLines/>
        <w:numPr>
          <w:ilvl w:val="1"/>
          <w:numId w:val="48"/>
        </w:numPr>
        <w:spacing w:after="0" w:line="240" w:lineRule="auto"/>
        <w:ind w:left="0" w:firstLine="709"/>
        <w:contextualSpacing/>
        <w:jc w:val="both"/>
      </w:pPr>
      <w:r>
        <w:t>В период действия Договора все споры и разногласия между сторонами социального партнерства филиала в приоритетном порядке разрешаются путем переговоров и консультаций, а при не достижении согласия – в порядке, установленном законодательством.</w:t>
      </w:r>
    </w:p>
    <w:p w14:paraId="7EEFDA3B" w14:textId="77777777" w:rsidR="000E5EB5" w:rsidRDefault="00942C4F">
      <w:pPr>
        <w:pStyle w:val="21"/>
        <w:keepNext/>
        <w:keepLines/>
        <w:numPr>
          <w:ilvl w:val="1"/>
          <w:numId w:val="48"/>
        </w:numPr>
        <w:spacing w:after="0" w:line="240" w:lineRule="auto"/>
        <w:ind w:left="0" w:firstLine="709"/>
        <w:contextualSpacing/>
        <w:jc w:val="both"/>
      </w:pPr>
      <w:r>
        <w:t>Отношения Сторон настоящего Договора, в ходе реализации включенных в него обязательств, регламентируются действующим в РФ законодательством.</w:t>
      </w:r>
    </w:p>
    <w:p w14:paraId="529409A3" w14:textId="77777777" w:rsidR="000E5EB5" w:rsidRDefault="00942C4F">
      <w:pPr>
        <w:pStyle w:val="21"/>
        <w:keepNext/>
        <w:keepLines/>
        <w:numPr>
          <w:ilvl w:val="1"/>
          <w:numId w:val="48"/>
        </w:numPr>
        <w:spacing w:after="0" w:line="240" w:lineRule="auto"/>
        <w:ind w:left="0" w:firstLine="709"/>
        <w:contextualSpacing/>
        <w:jc w:val="both"/>
      </w:pPr>
      <w:r>
        <w:t>Стороны, виновные в уклонении от переговоров, не представляющие информацию, необходимую для коллективных переговоров и осуществления контроля за соблюдением настоящего Договора, а также виновные в нарушении или невыполнении обязательств настоящего Договора, несут ответственность в соответствии с действующим законодательством РФ.</w:t>
      </w:r>
    </w:p>
    <w:p w14:paraId="144283F7" w14:textId="77777777" w:rsidR="000E5EB5" w:rsidRDefault="000E5EB5">
      <w:pPr>
        <w:keepNext/>
        <w:keepLines/>
        <w:suppressAutoHyphens/>
        <w:spacing w:after="0" w:line="240" w:lineRule="auto"/>
        <w:ind w:left="6120"/>
        <w:contextualSpacing/>
        <w:jc w:val="right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14:paraId="56CD54B9" w14:textId="77777777" w:rsidR="000E5EB5" w:rsidRDefault="000E5EB5">
      <w:pPr>
        <w:keepNext/>
        <w:keepLines/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sectPr w:rsidR="000E5EB5">
      <w:head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1E2F" w14:textId="77777777" w:rsidR="00006EF0" w:rsidRDefault="00006EF0">
      <w:pPr>
        <w:spacing w:after="0" w:line="240" w:lineRule="auto"/>
      </w:pPr>
      <w:r>
        <w:separator/>
      </w:r>
    </w:p>
  </w:endnote>
  <w:endnote w:type="continuationSeparator" w:id="0">
    <w:p w14:paraId="289F9687" w14:textId="77777777" w:rsidR="00006EF0" w:rsidRDefault="0000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991728"/>
      <w:docPartObj>
        <w:docPartGallery w:val="Page Numbers (Bottom of Page)"/>
        <w:docPartUnique/>
      </w:docPartObj>
    </w:sdtPr>
    <w:sdtContent>
      <w:p w14:paraId="45014C9F" w14:textId="77777777" w:rsidR="00702352" w:rsidRDefault="0070235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2D1">
          <w:rPr>
            <w:noProof/>
            <w:lang w:val="ru-RU"/>
          </w:rPr>
          <w:t>25</w:t>
        </w:r>
        <w:r>
          <w:fldChar w:fldCharType="end"/>
        </w:r>
      </w:p>
    </w:sdtContent>
  </w:sdt>
  <w:p w14:paraId="5DE54900" w14:textId="77777777" w:rsidR="00702352" w:rsidRDefault="0070235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A5C4" w14:textId="77777777" w:rsidR="00006EF0" w:rsidRDefault="00006EF0">
      <w:pPr>
        <w:spacing w:after="0" w:line="240" w:lineRule="auto"/>
      </w:pPr>
      <w:r>
        <w:separator/>
      </w:r>
    </w:p>
  </w:footnote>
  <w:footnote w:type="continuationSeparator" w:id="0">
    <w:p w14:paraId="4C4BE731" w14:textId="77777777" w:rsidR="00006EF0" w:rsidRDefault="0000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9431" w14:textId="77777777" w:rsidR="00702352" w:rsidRDefault="00702352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407AF02C" w14:textId="77777777" w:rsidR="00702352" w:rsidRDefault="0070235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6"/>
    <w:multiLevelType w:val="multilevel"/>
    <w:tmpl w:val="176604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F38E0"/>
    <w:multiLevelType w:val="hybridMultilevel"/>
    <w:tmpl w:val="D526920E"/>
    <w:lvl w:ilvl="0" w:tplc="C45C90CE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</w:rPr>
    </w:lvl>
    <w:lvl w:ilvl="1" w:tplc="8E7CA7B4">
      <w:start w:val="1"/>
      <w:numFmt w:val="decimal"/>
      <w:lvlText w:val="%2.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D660A1"/>
    <w:multiLevelType w:val="multilevel"/>
    <w:tmpl w:val="BCFA5CE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7575287"/>
    <w:multiLevelType w:val="multilevel"/>
    <w:tmpl w:val="395617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8" w:hanging="10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AE810E7"/>
    <w:multiLevelType w:val="multilevel"/>
    <w:tmpl w:val="B30A1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0BDE6D05"/>
    <w:multiLevelType w:val="hybridMultilevel"/>
    <w:tmpl w:val="876CD894"/>
    <w:lvl w:ilvl="0" w:tplc="2BCEC9C6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0C915A0E"/>
    <w:multiLevelType w:val="hybridMultilevel"/>
    <w:tmpl w:val="20943712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DF4538"/>
    <w:multiLevelType w:val="singleLevel"/>
    <w:tmpl w:val="2BCEC9C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10E43329"/>
    <w:multiLevelType w:val="hybridMultilevel"/>
    <w:tmpl w:val="5FEA0632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13E245A"/>
    <w:multiLevelType w:val="multilevel"/>
    <w:tmpl w:val="AC501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12" w:hanging="1800"/>
      </w:pPr>
      <w:rPr>
        <w:rFonts w:hint="default"/>
      </w:rPr>
    </w:lvl>
  </w:abstractNum>
  <w:abstractNum w:abstractNumId="11" w15:restartNumberingAfterBreak="0">
    <w:nsid w:val="139A1F7A"/>
    <w:multiLevelType w:val="hybridMultilevel"/>
    <w:tmpl w:val="46A47ED6"/>
    <w:lvl w:ilvl="0" w:tplc="2BCEC9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3AB3499"/>
    <w:multiLevelType w:val="singleLevel"/>
    <w:tmpl w:val="2BCEC9C6"/>
    <w:lvl w:ilvl="0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14180A42"/>
    <w:multiLevelType w:val="multilevel"/>
    <w:tmpl w:val="9FB0B8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1513243C"/>
    <w:multiLevelType w:val="singleLevel"/>
    <w:tmpl w:val="2BCEC9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5" w15:restartNumberingAfterBreak="0">
    <w:nsid w:val="154E1568"/>
    <w:multiLevelType w:val="hybridMultilevel"/>
    <w:tmpl w:val="57D02CEE"/>
    <w:lvl w:ilvl="0" w:tplc="2BCEC9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558033F"/>
    <w:multiLevelType w:val="hybridMultilevel"/>
    <w:tmpl w:val="CBA6140E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62E15B1"/>
    <w:multiLevelType w:val="hybridMultilevel"/>
    <w:tmpl w:val="A96620E8"/>
    <w:lvl w:ilvl="0" w:tplc="2BCEC9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BB4C3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18E6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C28D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BEE8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E8D1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9E1C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B656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1A8A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4B4511"/>
    <w:multiLevelType w:val="hybridMultilevel"/>
    <w:tmpl w:val="294E160A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89702F2"/>
    <w:multiLevelType w:val="hybridMultilevel"/>
    <w:tmpl w:val="69D824D2"/>
    <w:lvl w:ilvl="0" w:tplc="2BCEC9C6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1998039C"/>
    <w:multiLevelType w:val="singleLevel"/>
    <w:tmpl w:val="4664B98C"/>
    <w:lvl w:ilvl="0">
      <w:start w:val="4"/>
      <w:numFmt w:val="decimal"/>
      <w:lvlText w:val="4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A7C40B0"/>
    <w:multiLevelType w:val="hybridMultilevel"/>
    <w:tmpl w:val="F16C4868"/>
    <w:lvl w:ilvl="0" w:tplc="2BCEC9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C9A0476"/>
    <w:multiLevelType w:val="hybridMultilevel"/>
    <w:tmpl w:val="211C7C10"/>
    <w:lvl w:ilvl="0" w:tplc="BA92E70A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1FEF5DC1"/>
    <w:multiLevelType w:val="multilevel"/>
    <w:tmpl w:val="01DA5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1800"/>
      </w:pPr>
      <w:rPr>
        <w:rFonts w:hint="default"/>
      </w:rPr>
    </w:lvl>
  </w:abstractNum>
  <w:abstractNum w:abstractNumId="24" w15:restartNumberingAfterBreak="0">
    <w:nsid w:val="20907F21"/>
    <w:multiLevelType w:val="multilevel"/>
    <w:tmpl w:val="AF5CCAC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15D3357"/>
    <w:multiLevelType w:val="hybridMultilevel"/>
    <w:tmpl w:val="37F899A4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1A61E46"/>
    <w:multiLevelType w:val="multilevel"/>
    <w:tmpl w:val="00806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0">
    <w:nsid w:val="248C4F4F"/>
    <w:multiLevelType w:val="multilevel"/>
    <w:tmpl w:val="175EDADE"/>
    <w:lvl w:ilvl="0">
      <w:start w:val="1"/>
      <w:numFmt w:val="decimal"/>
      <w:pStyle w:val="a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3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6" w:hanging="1800"/>
      </w:pPr>
      <w:rPr>
        <w:rFonts w:hint="default"/>
      </w:rPr>
    </w:lvl>
  </w:abstractNum>
  <w:abstractNum w:abstractNumId="28" w15:restartNumberingAfterBreak="0">
    <w:nsid w:val="24A16D2A"/>
    <w:multiLevelType w:val="hybridMultilevel"/>
    <w:tmpl w:val="1EE22868"/>
    <w:lvl w:ilvl="0" w:tplc="8000ED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59D211A"/>
    <w:multiLevelType w:val="hybridMultilevel"/>
    <w:tmpl w:val="1B6EA854"/>
    <w:lvl w:ilvl="0" w:tplc="3718E06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E34E1"/>
    <w:multiLevelType w:val="singleLevel"/>
    <w:tmpl w:val="BC56BCC4"/>
    <w:lvl w:ilvl="0">
      <w:start w:val="3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31" w15:restartNumberingAfterBreak="0">
    <w:nsid w:val="28CB24B3"/>
    <w:multiLevelType w:val="multilevel"/>
    <w:tmpl w:val="3D009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299D2201"/>
    <w:multiLevelType w:val="hybridMultilevel"/>
    <w:tmpl w:val="E2FC864C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AF10C25"/>
    <w:multiLevelType w:val="multilevel"/>
    <w:tmpl w:val="384892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2AFA7CE9"/>
    <w:multiLevelType w:val="hybridMultilevel"/>
    <w:tmpl w:val="9BB04E76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E2622A7"/>
    <w:multiLevelType w:val="singleLevel"/>
    <w:tmpl w:val="2812A3CC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F3133B9"/>
    <w:multiLevelType w:val="multilevel"/>
    <w:tmpl w:val="EC9478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300150CD"/>
    <w:multiLevelType w:val="multilevel"/>
    <w:tmpl w:val="6568A16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8" w15:restartNumberingAfterBreak="0">
    <w:nsid w:val="30492644"/>
    <w:multiLevelType w:val="hybridMultilevel"/>
    <w:tmpl w:val="6C7C65CE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9F6145"/>
    <w:multiLevelType w:val="hybridMultilevel"/>
    <w:tmpl w:val="2ED87CDE"/>
    <w:lvl w:ilvl="0" w:tplc="2BCEC9C6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 w15:restartNumberingAfterBreak="0">
    <w:nsid w:val="35011E21"/>
    <w:multiLevelType w:val="hybridMultilevel"/>
    <w:tmpl w:val="A8C62CC0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6423313"/>
    <w:multiLevelType w:val="hybridMultilevel"/>
    <w:tmpl w:val="55702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65E6ECA"/>
    <w:multiLevelType w:val="multilevel"/>
    <w:tmpl w:val="31C22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8D92EF8"/>
    <w:multiLevelType w:val="hybridMultilevel"/>
    <w:tmpl w:val="959AC86E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914040C"/>
    <w:multiLevelType w:val="hybridMultilevel"/>
    <w:tmpl w:val="0EB0F04A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9357858"/>
    <w:multiLevelType w:val="multilevel"/>
    <w:tmpl w:val="BFD24F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CD86E39"/>
    <w:multiLevelType w:val="hybridMultilevel"/>
    <w:tmpl w:val="BFEAE758"/>
    <w:lvl w:ilvl="0" w:tplc="CBAE7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DD604E0"/>
    <w:multiLevelType w:val="hybridMultilevel"/>
    <w:tmpl w:val="0A9E9470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46807F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3049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E0C0080"/>
    <w:multiLevelType w:val="hybridMultilevel"/>
    <w:tmpl w:val="F0D00B3A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E7B260E"/>
    <w:multiLevelType w:val="hybridMultilevel"/>
    <w:tmpl w:val="90C09B46"/>
    <w:lvl w:ilvl="0" w:tplc="2BCEC9C6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3F863CD8"/>
    <w:multiLevelType w:val="hybridMultilevel"/>
    <w:tmpl w:val="5B6A771A"/>
    <w:lvl w:ilvl="0" w:tplc="429A924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FDC0C55"/>
    <w:multiLevelType w:val="multilevel"/>
    <w:tmpl w:val="6FA8F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2" w15:restartNumberingAfterBreak="0">
    <w:nsid w:val="43D62EFE"/>
    <w:multiLevelType w:val="multilevel"/>
    <w:tmpl w:val="FBC2C7D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44CB5A96"/>
    <w:multiLevelType w:val="hybridMultilevel"/>
    <w:tmpl w:val="B290F4D0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6DF2811"/>
    <w:multiLevelType w:val="multilevel"/>
    <w:tmpl w:val="7DC2E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55" w15:restartNumberingAfterBreak="0">
    <w:nsid w:val="478B516F"/>
    <w:multiLevelType w:val="multilevel"/>
    <w:tmpl w:val="B248E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6" w15:restartNumberingAfterBreak="0">
    <w:nsid w:val="482D370E"/>
    <w:multiLevelType w:val="multilevel"/>
    <w:tmpl w:val="9FB0B8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7" w15:restartNumberingAfterBreak="0">
    <w:nsid w:val="4F5E069C"/>
    <w:multiLevelType w:val="hybridMultilevel"/>
    <w:tmpl w:val="7B0E58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FBB6D7D"/>
    <w:multiLevelType w:val="multilevel"/>
    <w:tmpl w:val="3A008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9" w15:restartNumberingAfterBreak="0">
    <w:nsid w:val="512070E7"/>
    <w:multiLevelType w:val="singleLevel"/>
    <w:tmpl w:val="2BCEC9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60" w15:restartNumberingAfterBreak="0">
    <w:nsid w:val="520A08E6"/>
    <w:multiLevelType w:val="multilevel"/>
    <w:tmpl w:val="29D2B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92" w:hanging="1800"/>
      </w:pPr>
      <w:rPr>
        <w:rFonts w:hint="default"/>
      </w:rPr>
    </w:lvl>
  </w:abstractNum>
  <w:abstractNum w:abstractNumId="61" w15:restartNumberingAfterBreak="0">
    <w:nsid w:val="547A1FC7"/>
    <w:multiLevelType w:val="multilevel"/>
    <w:tmpl w:val="A20054D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2" w15:restartNumberingAfterBreak="0">
    <w:nsid w:val="55FC7948"/>
    <w:multiLevelType w:val="hybridMultilevel"/>
    <w:tmpl w:val="97620526"/>
    <w:lvl w:ilvl="0" w:tplc="C8BA3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E7731C"/>
    <w:multiLevelType w:val="multilevel"/>
    <w:tmpl w:val="C0C8738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34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12" w:hanging="1800"/>
      </w:pPr>
      <w:rPr>
        <w:rFonts w:hint="default"/>
      </w:rPr>
    </w:lvl>
  </w:abstractNum>
  <w:abstractNum w:abstractNumId="64" w15:restartNumberingAfterBreak="0">
    <w:nsid w:val="58A62E6D"/>
    <w:multiLevelType w:val="multilevel"/>
    <w:tmpl w:val="6FA8F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5" w15:restartNumberingAfterBreak="0">
    <w:nsid w:val="5A0D5B4D"/>
    <w:multiLevelType w:val="multilevel"/>
    <w:tmpl w:val="9FB6840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5AB63740"/>
    <w:multiLevelType w:val="hybridMultilevel"/>
    <w:tmpl w:val="9FAC1ADC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AF35A09"/>
    <w:multiLevelType w:val="hybridMultilevel"/>
    <w:tmpl w:val="A0509170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BE35DC3"/>
    <w:multiLevelType w:val="hybridMultilevel"/>
    <w:tmpl w:val="7E76FC04"/>
    <w:lvl w:ilvl="0" w:tplc="2BCEC9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D570B29"/>
    <w:multiLevelType w:val="multilevel"/>
    <w:tmpl w:val="5DAAB8AE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97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 w15:restartNumberingAfterBreak="0">
    <w:nsid w:val="60776DA3"/>
    <w:multiLevelType w:val="hybridMultilevel"/>
    <w:tmpl w:val="0FF69CD2"/>
    <w:lvl w:ilvl="0" w:tplc="2BCEC9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07C3F8C"/>
    <w:multiLevelType w:val="hybridMultilevel"/>
    <w:tmpl w:val="A7587F00"/>
    <w:lvl w:ilvl="0" w:tplc="0419000F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2F7267"/>
    <w:multiLevelType w:val="multilevel"/>
    <w:tmpl w:val="6F824F0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3" w15:restartNumberingAfterBreak="0">
    <w:nsid w:val="62400089"/>
    <w:multiLevelType w:val="hybridMultilevel"/>
    <w:tmpl w:val="BBB2158A"/>
    <w:lvl w:ilvl="0" w:tplc="2BCEC9C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5564DC4"/>
    <w:multiLevelType w:val="multilevel"/>
    <w:tmpl w:val="5C58F65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5" w15:restartNumberingAfterBreak="0">
    <w:nsid w:val="65A7064B"/>
    <w:multiLevelType w:val="hybridMultilevel"/>
    <w:tmpl w:val="AE06A5C6"/>
    <w:lvl w:ilvl="0" w:tplc="BA92E7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67B85552"/>
    <w:multiLevelType w:val="multilevel"/>
    <w:tmpl w:val="6F824F0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7" w15:restartNumberingAfterBreak="0">
    <w:nsid w:val="67F6269C"/>
    <w:multiLevelType w:val="multilevel"/>
    <w:tmpl w:val="ABC8B9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78" w15:restartNumberingAfterBreak="0">
    <w:nsid w:val="6A3E1A6C"/>
    <w:multiLevelType w:val="hybridMultilevel"/>
    <w:tmpl w:val="343A04EA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BE16DA4"/>
    <w:multiLevelType w:val="hybridMultilevel"/>
    <w:tmpl w:val="10143DB2"/>
    <w:lvl w:ilvl="0" w:tplc="3664E1E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CA71EC1"/>
    <w:multiLevelType w:val="multilevel"/>
    <w:tmpl w:val="BCEC3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6D924A67"/>
    <w:multiLevelType w:val="hybridMultilevel"/>
    <w:tmpl w:val="2E6E92B4"/>
    <w:lvl w:ilvl="0" w:tplc="D074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0E5A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541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5CFC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A68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3CC0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8C4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4AF5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7AD7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E224B8D"/>
    <w:multiLevelType w:val="multilevel"/>
    <w:tmpl w:val="6BB0A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</w:rPr>
    </w:lvl>
  </w:abstractNum>
  <w:abstractNum w:abstractNumId="83" w15:restartNumberingAfterBreak="0">
    <w:nsid w:val="6FC5357F"/>
    <w:multiLevelType w:val="hybridMultilevel"/>
    <w:tmpl w:val="7C649994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0A96613"/>
    <w:multiLevelType w:val="hybridMultilevel"/>
    <w:tmpl w:val="63EE25D0"/>
    <w:lvl w:ilvl="0" w:tplc="0419000F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17850F2"/>
    <w:multiLevelType w:val="multilevel"/>
    <w:tmpl w:val="1584CE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49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1842361"/>
    <w:multiLevelType w:val="hybridMultilevel"/>
    <w:tmpl w:val="3AB6C8FA"/>
    <w:lvl w:ilvl="0" w:tplc="2BCEC9C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727D066C"/>
    <w:multiLevelType w:val="hybridMultilevel"/>
    <w:tmpl w:val="CC14CFA2"/>
    <w:lvl w:ilvl="0" w:tplc="2BCEC9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 w15:restartNumberingAfterBreak="0">
    <w:nsid w:val="739029AD"/>
    <w:multiLevelType w:val="hybridMultilevel"/>
    <w:tmpl w:val="982C6732"/>
    <w:lvl w:ilvl="0" w:tplc="2BCEC9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40F355D"/>
    <w:multiLevelType w:val="multilevel"/>
    <w:tmpl w:val="18B670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0" w15:restartNumberingAfterBreak="0">
    <w:nsid w:val="748A361F"/>
    <w:multiLevelType w:val="multilevel"/>
    <w:tmpl w:val="C7E2B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720"/>
      </w:pPr>
      <w:rPr>
        <w:rFonts w:hint="default"/>
      </w:rPr>
    </w:lvl>
  </w:abstractNum>
  <w:abstractNum w:abstractNumId="91" w15:restartNumberingAfterBreak="0">
    <w:nsid w:val="76155E8B"/>
    <w:multiLevelType w:val="singleLevel"/>
    <w:tmpl w:val="94B6AEAA"/>
    <w:lvl w:ilvl="0">
      <w:start w:val="3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2" w15:restartNumberingAfterBreak="0">
    <w:nsid w:val="76597CE8"/>
    <w:multiLevelType w:val="hybridMultilevel"/>
    <w:tmpl w:val="3D4E4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6AD0A4E"/>
    <w:multiLevelType w:val="multilevel"/>
    <w:tmpl w:val="FE746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4" w15:restartNumberingAfterBreak="0">
    <w:nsid w:val="77E71B77"/>
    <w:multiLevelType w:val="multilevel"/>
    <w:tmpl w:val="4E4078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785363B8"/>
    <w:multiLevelType w:val="hybridMultilevel"/>
    <w:tmpl w:val="76A2B214"/>
    <w:lvl w:ilvl="0" w:tplc="2BCEC9C6">
      <w:start w:val="1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6" w15:restartNumberingAfterBreak="0">
    <w:nsid w:val="78B05656"/>
    <w:multiLevelType w:val="multilevel"/>
    <w:tmpl w:val="6B8E9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7" w15:restartNumberingAfterBreak="0">
    <w:nsid w:val="79475882"/>
    <w:multiLevelType w:val="hybridMultilevel"/>
    <w:tmpl w:val="87C40CF4"/>
    <w:lvl w:ilvl="0" w:tplc="BA92E7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798E1E6B"/>
    <w:multiLevelType w:val="hybridMultilevel"/>
    <w:tmpl w:val="2F4CCBD6"/>
    <w:lvl w:ilvl="0" w:tplc="BA92E7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ECEE6A2">
      <w:start w:val="1"/>
      <w:numFmt w:val="decimal"/>
      <w:lvlText w:val="%2.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A4D1C75"/>
    <w:multiLevelType w:val="hybridMultilevel"/>
    <w:tmpl w:val="A678B266"/>
    <w:lvl w:ilvl="0" w:tplc="2BCEC9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A5E2C6A"/>
    <w:multiLevelType w:val="multilevel"/>
    <w:tmpl w:val="E9C0F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 w15:restartNumberingAfterBreak="0">
    <w:nsid w:val="7FE96EDA"/>
    <w:multiLevelType w:val="multilevel"/>
    <w:tmpl w:val="C756DE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21"/>
  </w:num>
  <w:num w:numId="2">
    <w:abstractNumId w:val="99"/>
  </w:num>
  <w:num w:numId="3">
    <w:abstractNumId w:val="0"/>
  </w:num>
  <w:num w:numId="4">
    <w:abstractNumId w:val="1"/>
  </w:num>
  <w:num w:numId="5">
    <w:abstractNumId w:val="17"/>
  </w:num>
  <w:num w:numId="6">
    <w:abstractNumId w:val="12"/>
  </w:num>
  <w:num w:numId="7">
    <w:abstractNumId w:val="14"/>
  </w:num>
  <w:num w:numId="8">
    <w:abstractNumId w:val="59"/>
  </w:num>
  <w:num w:numId="9">
    <w:abstractNumId w:val="8"/>
  </w:num>
  <w:num w:numId="10">
    <w:abstractNumId w:val="74"/>
  </w:num>
  <w:num w:numId="11">
    <w:abstractNumId w:val="92"/>
  </w:num>
  <w:num w:numId="12">
    <w:abstractNumId w:val="81"/>
  </w:num>
  <w:num w:numId="13">
    <w:abstractNumId w:val="46"/>
  </w:num>
  <w:num w:numId="14">
    <w:abstractNumId w:val="71"/>
  </w:num>
  <w:num w:numId="15">
    <w:abstractNumId w:val="29"/>
  </w:num>
  <w:num w:numId="16">
    <w:abstractNumId w:val="27"/>
  </w:num>
  <w:num w:numId="17">
    <w:abstractNumId w:val="30"/>
  </w:num>
  <w:num w:numId="18">
    <w:abstractNumId w:val="91"/>
  </w:num>
  <w:num w:numId="19">
    <w:abstractNumId w:val="20"/>
  </w:num>
  <w:num w:numId="20">
    <w:abstractNumId w:val="35"/>
  </w:num>
  <w:num w:numId="21">
    <w:abstractNumId w:val="4"/>
  </w:num>
  <w:num w:numId="22">
    <w:abstractNumId w:val="23"/>
  </w:num>
  <w:num w:numId="23">
    <w:abstractNumId w:val="7"/>
  </w:num>
  <w:num w:numId="24">
    <w:abstractNumId w:val="51"/>
  </w:num>
  <w:num w:numId="25">
    <w:abstractNumId w:val="32"/>
  </w:num>
  <w:num w:numId="26">
    <w:abstractNumId w:val="15"/>
  </w:num>
  <w:num w:numId="27">
    <w:abstractNumId w:val="55"/>
  </w:num>
  <w:num w:numId="28">
    <w:abstractNumId w:val="87"/>
  </w:num>
  <w:num w:numId="29">
    <w:abstractNumId w:val="11"/>
  </w:num>
  <w:num w:numId="30">
    <w:abstractNumId w:val="75"/>
  </w:num>
  <w:num w:numId="31">
    <w:abstractNumId w:val="3"/>
  </w:num>
  <w:num w:numId="32">
    <w:abstractNumId w:val="61"/>
  </w:num>
  <w:num w:numId="33">
    <w:abstractNumId w:val="37"/>
  </w:num>
  <w:num w:numId="34">
    <w:abstractNumId w:val="72"/>
  </w:num>
  <w:num w:numId="35">
    <w:abstractNumId w:val="76"/>
  </w:num>
  <w:num w:numId="36">
    <w:abstractNumId w:val="100"/>
  </w:num>
  <w:num w:numId="37">
    <w:abstractNumId w:val="5"/>
  </w:num>
  <w:num w:numId="38">
    <w:abstractNumId w:val="18"/>
  </w:num>
  <w:num w:numId="39">
    <w:abstractNumId w:val="52"/>
  </w:num>
  <w:num w:numId="40">
    <w:abstractNumId w:val="44"/>
  </w:num>
  <w:num w:numId="41">
    <w:abstractNumId w:val="56"/>
  </w:num>
  <w:num w:numId="42">
    <w:abstractNumId w:val="9"/>
  </w:num>
  <w:num w:numId="43">
    <w:abstractNumId w:val="6"/>
  </w:num>
  <w:num w:numId="44">
    <w:abstractNumId w:val="47"/>
  </w:num>
  <w:num w:numId="45">
    <w:abstractNumId w:val="45"/>
  </w:num>
  <w:num w:numId="46">
    <w:abstractNumId w:val="13"/>
  </w:num>
  <w:num w:numId="47">
    <w:abstractNumId w:val="31"/>
  </w:num>
  <w:num w:numId="48">
    <w:abstractNumId w:val="36"/>
  </w:num>
  <w:num w:numId="49">
    <w:abstractNumId w:val="65"/>
  </w:num>
  <w:num w:numId="50">
    <w:abstractNumId w:val="77"/>
  </w:num>
  <w:num w:numId="51">
    <w:abstractNumId w:val="82"/>
  </w:num>
  <w:num w:numId="52">
    <w:abstractNumId w:val="54"/>
  </w:num>
  <w:num w:numId="53">
    <w:abstractNumId w:val="94"/>
  </w:num>
  <w:num w:numId="54">
    <w:abstractNumId w:val="84"/>
  </w:num>
  <w:num w:numId="55">
    <w:abstractNumId w:val="70"/>
  </w:num>
  <w:num w:numId="56">
    <w:abstractNumId w:val="101"/>
  </w:num>
  <w:num w:numId="57">
    <w:abstractNumId w:val="39"/>
  </w:num>
  <w:num w:numId="58">
    <w:abstractNumId w:val="19"/>
  </w:num>
  <w:num w:numId="59">
    <w:abstractNumId w:val="73"/>
  </w:num>
  <w:num w:numId="60">
    <w:abstractNumId w:val="96"/>
  </w:num>
  <w:num w:numId="61">
    <w:abstractNumId w:val="95"/>
  </w:num>
  <w:num w:numId="62">
    <w:abstractNumId w:val="26"/>
  </w:num>
  <w:num w:numId="63">
    <w:abstractNumId w:val="2"/>
  </w:num>
  <w:num w:numId="64">
    <w:abstractNumId w:val="49"/>
  </w:num>
  <w:num w:numId="65">
    <w:abstractNumId w:val="63"/>
  </w:num>
  <w:num w:numId="66">
    <w:abstractNumId w:val="34"/>
  </w:num>
  <w:num w:numId="67">
    <w:abstractNumId w:val="97"/>
  </w:num>
  <w:num w:numId="68">
    <w:abstractNumId w:val="43"/>
  </w:num>
  <w:num w:numId="69">
    <w:abstractNumId w:val="22"/>
  </w:num>
  <w:num w:numId="70">
    <w:abstractNumId w:val="38"/>
  </w:num>
  <w:num w:numId="71">
    <w:abstractNumId w:val="98"/>
  </w:num>
  <w:num w:numId="72">
    <w:abstractNumId w:val="25"/>
  </w:num>
  <w:num w:numId="73">
    <w:abstractNumId w:val="89"/>
  </w:num>
  <w:num w:numId="74">
    <w:abstractNumId w:val="58"/>
  </w:num>
  <w:num w:numId="75">
    <w:abstractNumId w:val="42"/>
  </w:num>
  <w:num w:numId="76">
    <w:abstractNumId w:val="68"/>
  </w:num>
  <w:num w:numId="77">
    <w:abstractNumId w:val="90"/>
  </w:num>
  <w:num w:numId="78">
    <w:abstractNumId w:val="69"/>
  </w:num>
  <w:num w:numId="79">
    <w:abstractNumId w:val="86"/>
  </w:num>
  <w:num w:numId="80">
    <w:abstractNumId w:val="10"/>
  </w:num>
  <w:num w:numId="81">
    <w:abstractNumId w:val="88"/>
  </w:num>
  <w:num w:numId="82">
    <w:abstractNumId w:val="33"/>
  </w:num>
  <w:num w:numId="83">
    <w:abstractNumId w:val="50"/>
  </w:num>
  <w:num w:numId="84">
    <w:abstractNumId w:val="53"/>
  </w:num>
  <w:num w:numId="85">
    <w:abstractNumId w:val="60"/>
  </w:num>
  <w:num w:numId="86">
    <w:abstractNumId w:val="80"/>
  </w:num>
  <w:num w:numId="87">
    <w:abstractNumId w:val="16"/>
  </w:num>
  <w:num w:numId="88">
    <w:abstractNumId w:val="48"/>
  </w:num>
  <w:num w:numId="89">
    <w:abstractNumId w:val="66"/>
  </w:num>
  <w:num w:numId="90">
    <w:abstractNumId w:val="40"/>
  </w:num>
  <w:num w:numId="91">
    <w:abstractNumId w:val="78"/>
  </w:num>
  <w:num w:numId="92">
    <w:abstractNumId w:val="83"/>
  </w:num>
  <w:num w:numId="93">
    <w:abstractNumId w:val="67"/>
  </w:num>
  <w:num w:numId="94">
    <w:abstractNumId w:val="79"/>
  </w:num>
  <w:num w:numId="95">
    <w:abstractNumId w:val="85"/>
  </w:num>
  <w:num w:numId="96">
    <w:abstractNumId w:val="62"/>
  </w:num>
  <w:num w:numId="97">
    <w:abstractNumId w:val="28"/>
  </w:num>
  <w:num w:numId="98">
    <w:abstractNumId w:val="57"/>
  </w:num>
  <w:num w:numId="99">
    <w:abstractNumId w:val="41"/>
  </w:num>
  <w:num w:numId="100">
    <w:abstractNumId w:val="24"/>
  </w:num>
  <w:num w:numId="101">
    <w:abstractNumId w:val="64"/>
  </w:num>
  <w:num w:numId="102">
    <w:abstractNumId w:val="9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B5"/>
    <w:rsid w:val="00006EF0"/>
    <w:rsid w:val="000E5EB5"/>
    <w:rsid w:val="00105A27"/>
    <w:rsid w:val="002919B3"/>
    <w:rsid w:val="00304034"/>
    <w:rsid w:val="00394A2F"/>
    <w:rsid w:val="003B20F8"/>
    <w:rsid w:val="00651AD2"/>
    <w:rsid w:val="00702352"/>
    <w:rsid w:val="00815B9D"/>
    <w:rsid w:val="0082718E"/>
    <w:rsid w:val="008A5210"/>
    <w:rsid w:val="008A5E88"/>
    <w:rsid w:val="008B1FDB"/>
    <w:rsid w:val="00942C4F"/>
    <w:rsid w:val="009D5BCA"/>
    <w:rsid w:val="00B326F6"/>
    <w:rsid w:val="00B615F7"/>
    <w:rsid w:val="00D832D1"/>
    <w:rsid w:val="00DA2EEC"/>
    <w:rsid w:val="00F2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A079"/>
  <w15:docId w15:val="{4BA9602C-0274-42DC-826B-97155C9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0"/>
    <w:next w:val="a0"/>
    <w:link w:val="30"/>
    <w:qFormat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0"/>
    <w:next w:val="a0"/>
    <w:link w:val="40"/>
    <w:qFormat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paragraph" w:styleId="6">
    <w:name w:val="heading 6"/>
    <w:basedOn w:val="a0"/>
    <w:next w:val="a0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footnote text"/>
    <w:basedOn w:val="a0"/>
    <w:link w:val="a6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0"/>
    <w:link w:val="a8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0"/>
    <w:link w:val="aa"/>
    <w:unhideWhenUsed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</w:style>
  <w:style w:type="paragraph" w:styleId="ab">
    <w:name w:val="Balloon Text"/>
    <w:basedOn w:val="a0"/>
    <w:link w:val="a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Normal (Web)"/>
    <w:basedOn w:val="a0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5">
    <w:name w:val="Style5"/>
    <w:basedOn w:val="a0"/>
    <w:uiPriority w:val="99"/>
    <w:pPr>
      <w:widowControl w:val="0"/>
      <w:autoSpaceDE w:val="0"/>
      <w:autoSpaceDN w:val="0"/>
      <w:adjustRightInd w:val="0"/>
      <w:spacing w:after="0" w:line="34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МРСК_заголовок_1"/>
    <w:basedOn w:val="1"/>
    <w:pPr>
      <w:shd w:val="clear" w:color="auto" w:fill="D9D9D9"/>
      <w:tabs>
        <w:tab w:val="num" w:pos="0"/>
      </w:tabs>
      <w:spacing w:line="300" w:lineRule="auto"/>
      <w:jc w:val="both"/>
    </w:pPr>
    <w:rPr>
      <w:rFonts w:ascii="Times New Roman" w:hAnsi="Times New Roman" w:cs="Arial"/>
      <w:caps/>
      <w:sz w:val="28"/>
      <w:szCs w:val="28"/>
      <w:lang w:eastAsia="ru-RU"/>
    </w:rPr>
  </w:style>
  <w:style w:type="paragraph" w:customStyle="1" w:styleId="ae">
    <w:name w:val="МРСК_заголовок_средний"/>
    <w:basedOn w:val="a0"/>
    <w:pPr>
      <w:keepNext/>
      <w:suppressAutoHyphens/>
      <w:spacing w:before="240" w:after="12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af">
    <w:name w:val="МРСК_нумерованный_список"/>
    <w:basedOn w:val="a"/>
    <w:link w:val="af0"/>
    <w:pPr>
      <w:keepNext/>
      <w:numPr>
        <w:numId w:val="0"/>
      </w:numPr>
      <w:spacing w:after="0" w:line="30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МРСК_нумерованный_список Знак"/>
    <w:link w:val="af"/>
    <w:rPr>
      <w:rFonts w:ascii="Times New Roman" w:eastAsia="Times New Roman" w:hAnsi="Times New Roman"/>
      <w:sz w:val="24"/>
      <w:szCs w:val="24"/>
    </w:rPr>
  </w:style>
  <w:style w:type="paragraph" w:customStyle="1" w:styleId="af1">
    <w:name w:val="МРСК_шрифт_абзаца"/>
    <w:basedOn w:val="a0"/>
    <w:link w:val="af2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МРСК_шрифт_абзаца Знак"/>
    <w:link w:val="af1"/>
    <w:rPr>
      <w:rFonts w:ascii="Times New Roman" w:eastAsia="Times New Roman" w:hAnsi="Times New Roman"/>
      <w:sz w:val="24"/>
      <w:szCs w:val="24"/>
    </w:rPr>
  </w:style>
  <w:style w:type="paragraph" w:customStyle="1" w:styleId="af3">
    <w:name w:val="МРСК_таблица_заголовок"/>
    <w:basedOn w:val="a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4">
    <w:name w:val="МРСК_таблица_текст"/>
    <w:basedOn w:val="af3"/>
    <w:pPr>
      <w:suppressAutoHyphens w:val="0"/>
      <w:jc w:val="both"/>
    </w:pPr>
  </w:style>
  <w:style w:type="paragraph" w:customStyle="1" w:styleId="af5">
    <w:name w:val="МРСК_таблица_название"/>
    <w:basedOn w:val="af6"/>
    <w:pPr>
      <w:keepNext/>
      <w:spacing w:before="60" w:after="6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23">
    <w:name w:val="Обычный2"/>
    <w:rPr>
      <w:rFonts w:ascii="Times New Roman" w:eastAsia="Times New Roman" w:hAnsi="Times New Roman"/>
    </w:rPr>
  </w:style>
  <w:style w:type="paragraph" w:styleId="a">
    <w:name w:val="List Number"/>
    <w:basedOn w:val="a0"/>
    <w:uiPriority w:val="99"/>
    <w:semiHidden/>
    <w:unhideWhenUsed/>
    <w:pPr>
      <w:numPr>
        <w:numId w:val="16"/>
      </w:numPr>
      <w:contextualSpacing/>
    </w:pPr>
  </w:style>
  <w:style w:type="paragraph" w:styleId="af6">
    <w:name w:val="caption"/>
    <w:basedOn w:val="a0"/>
    <w:next w:val="a0"/>
    <w:uiPriority w:val="35"/>
    <w:semiHidden/>
    <w:unhideWhenUsed/>
    <w:qFormat/>
    <w:rPr>
      <w:b/>
      <w:bCs/>
      <w:sz w:val="20"/>
      <w:szCs w:val="20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numbering" w:customStyle="1" w:styleId="12">
    <w:name w:val="Нет списка1"/>
    <w:next w:val="a3"/>
    <w:uiPriority w:val="99"/>
    <w:semiHidden/>
    <w:unhideWhenUsed/>
  </w:style>
  <w:style w:type="paragraph" w:styleId="af7">
    <w:name w:val="Body Text Indent"/>
    <w:basedOn w:val="a0"/>
    <w:link w:val="a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8">
    <w:name w:val="Основной текст с отступом Знак"/>
    <w:link w:val="af7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WW-2">
    <w:name w:val="WW-Основной текст с отступом 2"/>
    <w:basedOn w:val="a0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4">
    <w:name w:val="Body Text Indent 2"/>
    <w:basedOn w:val="a0"/>
    <w:link w:val="2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25">
    <w:name w:val="Основной текст с отступом 2 Знак"/>
    <w:link w:val="24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f9">
    <w:name w:val="Block Text"/>
    <w:basedOn w:val="a0"/>
    <w:pPr>
      <w:spacing w:after="0" w:line="240" w:lineRule="auto"/>
      <w:ind w:left="567" w:right="-143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Обычный1"/>
    <w:rPr>
      <w:rFonts w:ascii="Times New Roman" w:eastAsia="Times New Roman" w:hAnsi="Times New Roman"/>
    </w:rPr>
  </w:style>
  <w:style w:type="paragraph" w:customStyle="1" w:styleId="110">
    <w:name w:val="Заголовок 11"/>
    <w:basedOn w:val="13"/>
    <w:next w:val="13"/>
    <w:pPr>
      <w:keepNext/>
      <w:keepLines/>
      <w:ind w:left="1418" w:right="851"/>
      <w:jc w:val="both"/>
      <w:outlineLvl w:val="0"/>
    </w:pPr>
    <w:rPr>
      <w:color w:val="000000"/>
      <w:sz w:val="24"/>
    </w:rPr>
  </w:style>
  <w:style w:type="paragraph" w:customStyle="1" w:styleId="14">
    <w:name w:val="Основной текст1"/>
    <w:basedOn w:val="13"/>
    <w:pPr>
      <w:jc w:val="both"/>
    </w:pPr>
    <w:rPr>
      <w:sz w:val="24"/>
    </w:rPr>
  </w:style>
  <w:style w:type="paragraph" w:styleId="afa">
    <w:name w:val="header"/>
    <w:basedOn w:val="a0"/>
    <w:link w:val="afb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b">
    <w:name w:val="Верхний колонтитул Знак"/>
    <w:link w:val="afa"/>
    <w:uiPriority w:val="99"/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fc">
    <w:name w:val="page number"/>
    <w:basedOn w:val="a1"/>
  </w:style>
  <w:style w:type="paragraph" w:styleId="afd">
    <w:name w:val="footer"/>
    <w:basedOn w:val="a0"/>
    <w:link w:val="afe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e">
    <w:name w:val="Нижний колонтитул Знак"/>
    <w:link w:val="afd"/>
    <w:uiPriority w:val="99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aff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f0">
    <w:name w:val="Table Grid"/>
    <w:basedOn w:val="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ar-SA"/>
    </w:rPr>
  </w:style>
  <w:style w:type="character" w:customStyle="1" w:styleId="32">
    <w:name w:val="Основной текст с отступом 3 Знак"/>
    <w:link w:val="31"/>
    <w:rPr>
      <w:rFonts w:ascii="Times New Roman" w:eastAsia="Times New Roman" w:hAnsi="Times New Roman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6"/>
      <w:szCs w:val="20"/>
      <w:lang w:eastAsia="ru-RU"/>
    </w:rPr>
  </w:style>
  <w:style w:type="paragraph" w:customStyle="1" w:styleId="211">
    <w:name w:val="Заголовок 21"/>
    <w:basedOn w:val="13"/>
    <w:next w:val="13"/>
    <w:pPr>
      <w:keepNext/>
      <w:jc w:val="both"/>
    </w:pPr>
    <w:rPr>
      <w:b/>
      <w:sz w:val="24"/>
      <w:u w:val="single"/>
    </w:rPr>
  </w:style>
  <w:style w:type="paragraph" w:customStyle="1" w:styleId="311">
    <w:name w:val="Заголовок 31"/>
    <w:basedOn w:val="13"/>
    <w:next w:val="13"/>
    <w:pPr>
      <w:keepNext/>
      <w:jc w:val="both"/>
    </w:pPr>
    <w:rPr>
      <w:sz w:val="24"/>
    </w:rPr>
  </w:style>
  <w:style w:type="table" w:customStyle="1" w:styleId="15">
    <w:name w:val="Сетка таблицы1"/>
    <w:basedOn w:val="a2"/>
    <w:next w:val="aff0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f0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8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B5B7-369D-4CAA-86F1-A67342C6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11629</Words>
  <Characters>66291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77765</CharactersWithSpaces>
  <SharedDoc>false</SharedDoc>
  <HLinks>
    <vt:vector size="12" baseType="variant"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consultantplus://offline/main?base=LAW;n=100587;fld=134;dst=100012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consultantplus://offline/main?base=LAW;n=100587;fld=134;dst=100012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Азевич Татьяна Викторовна</dc:creator>
  <cp:lastModifiedBy>Рябышева Олеся Викторовна</cp:lastModifiedBy>
  <cp:revision>14</cp:revision>
  <cp:lastPrinted>2018-12-11T09:10:00Z</cp:lastPrinted>
  <dcterms:created xsi:type="dcterms:W3CDTF">2018-12-07T03:15:00Z</dcterms:created>
  <dcterms:modified xsi:type="dcterms:W3CDTF">2020-08-05T09:36:00Z</dcterms:modified>
</cp:coreProperties>
</file>